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891DC" w14:textId="04FC9872" w:rsidR="004C3972" w:rsidRPr="00B15A89" w:rsidRDefault="0010307F" w:rsidP="00B15A89">
      <w:pPr>
        <w:widowControl w:val="0"/>
        <w:autoSpaceDE w:val="0"/>
        <w:autoSpaceDN w:val="0"/>
        <w:adjustRightInd w:val="0"/>
        <w:jc w:val="center"/>
        <w:rPr>
          <w:rFonts w:ascii="Arial" w:hAnsi="Arial" w:cs="Arial"/>
          <w:b/>
          <w:bCs/>
          <w:sz w:val="32"/>
          <w:szCs w:val="32"/>
        </w:rPr>
      </w:pPr>
      <w:r>
        <w:rPr>
          <w:rFonts w:ascii="Arial" w:hAnsi="Arial" w:cs="Arial"/>
          <w:b/>
          <w:bCs/>
          <w:sz w:val="54"/>
          <w:szCs w:val="54"/>
        </w:rPr>
        <w:t>Pre-Calculus</w:t>
      </w:r>
      <w:r w:rsidR="004C3972" w:rsidRPr="00B15A89">
        <w:rPr>
          <w:rFonts w:ascii="Arial" w:hAnsi="Arial" w:cs="Arial"/>
          <w:b/>
          <w:bCs/>
          <w:sz w:val="54"/>
          <w:szCs w:val="54"/>
        </w:rPr>
        <w:t xml:space="preserve"> Syllabus</w:t>
      </w:r>
    </w:p>
    <w:p w14:paraId="177046F1" w14:textId="77777777" w:rsidR="004C3972" w:rsidRPr="00B15A89" w:rsidRDefault="004C3972" w:rsidP="004C3972">
      <w:pPr>
        <w:widowControl w:val="0"/>
        <w:autoSpaceDE w:val="0"/>
        <w:autoSpaceDN w:val="0"/>
        <w:adjustRightInd w:val="0"/>
        <w:rPr>
          <w:rFonts w:ascii="Arial" w:hAnsi="Arial" w:cs="Arial"/>
          <w:b/>
          <w:bCs/>
          <w:sz w:val="30"/>
          <w:szCs w:val="30"/>
        </w:rPr>
      </w:pPr>
    </w:p>
    <w:p w14:paraId="495E50DC" w14:textId="5A4E3599" w:rsidR="004C3972" w:rsidRPr="005956F4" w:rsidRDefault="004C3972" w:rsidP="004C3972">
      <w:pPr>
        <w:widowControl w:val="0"/>
        <w:autoSpaceDE w:val="0"/>
        <w:autoSpaceDN w:val="0"/>
        <w:adjustRightInd w:val="0"/>
        <w:rPr>
          <w:rFonts w:ascii="Arial" w:hAnsi="Arial" w:cs="Arial"/>
        </w:rPr>
      </w:pPr>
      <w:r w:rsidRPr="005956F4">
        <w:rPr>
          <w:rFonts w:ascii="Arial" w:hAnsi="Arial" w:cs="Arial"/>
          <w:b/>
          <w:bCs/>
        </w:rPr>
        <w:t>Course</w:t>
      </w:r>
      <w:r w:rsidR="0010307F" w:rsidRPr="005956F4">
        <w:rPr>
          <w:rFonts w:ascii="Arial" w:hAnsi="Arial" w:cs="Arial"/>
        </w:rPr>
        <w:t>: Pre-Calculus</w:t>
      </w:r>
    </w:p>
    <w:p w14:paraId="4250E26F" w14:textId="77777777" w:rsidR="004C3972" w:rsidRPr="005956F4" w:rsidRDefault="004C3972" w:rsidP="004C3972">
      <w:pPr>
        <w:widowControl w:val="0"/>
        <w:autoSpaceDE w:val="0"/>
        <w:autoSpaceDN w:val="0"/>
        <w:adjustRightInd w:val="0"/>
        <w:rPr>
          <w:rFonts w:ascii="Arial" w:hAnsi="Arial" w:cs="Arial"/>
        </w:rPr>
      </w:pPr>
      <w:r w:rsidRPr="005956F4">
        <w:rPr>
          <w:rFonts w:ascii="Arial" w:hAnsi="Arial" w:cs="Arial"/>
          <w:b/>
          <w:bCs/>
        </w:rPr>
        <w:t>Teacher</w:t>
      </w:r>
      <w:r w:rsidRPr="005956F4">
        <w:rPr>
          <w:rFonts w:ascii="Arial" w:hAnsi="Arial" w:cs="Arial"/>
        </w:rPr>
        <w:t>: Ms. Urquhart</w:t>
      </w:r>
    </w:p>
    <w:p w14:paraId="2789CE3C" w14:textId="2A233B95" w:rsidR="004C3972" w:rsidRPr="005956F4" w:rsidRDefault="004C3972" w:rsidP="00720ECA">
      <w:pPr>
        <w:widowControl w:val="0"/>
        <w:autoSpaceDE w:val="0"/>
        <w:autoSpaceDN w:val="0"/>
        <w:adjustRightInd w:val="0"/>
        <w:rPr>
          <w:rFonts w:ascii="Arial" w:hAnsi="Arial" w:cs="Arial"/>
        </w:rPr>
      </w:pPr>
      <w:r w:rsidRPr="005956F4">
        <w:rPr>
          <w:rFonts w:ascii="Arial" w:hAnsi="Arial" w:cs="Arial"/>
          <w:b/>
          <w:bCs/>
        </w:rPr>
        <w:t>Email</w:t>
      </w:r>
      <w:r w:rsidRPr="005956F4">
        <w:rPr>
          <w:rFonts w:ascii="Arial" w:hAnsi="Arial" w:cs="Arial"/>
        </w:rPr>
        <w:t xml:space="preserve">: </w:t>
      </w:r>
      <w:r w:rsidR="00720ECA" w:rsidRPr="005956F4">
        <w:rPr>
          <w:rFonts w:ascii="Arial" w:hAnsi="Arial" w:cs="Arial"/>
        </w:rPr>
        <w:t>murquhart@aimhighschool.com</w:t>
      </w:r>
    </w:p>
    <w:p w14:paraId="631F282A" w14:textId="77777777" w:rsidR="00EF6AFC" w:rsidRPr="005956F4" w:rsidRDefault="00EF6AFC" w:rsidP="004C3972">
      <w:pPr>
        <w:widowControl w:val="0"/>
        <w:autoSpaceDE w:val="0"/>
        <w:autoSpaceDN w:val="0"/>
        <w:adjustRightInd w:val="0"/>
        <w:rPr>
          <w:rFonts w:ascii="Arial" w:hAnsi="Arial" w:cs="Arial"/>
        </w:rPr>
      </w:pPr>
    </w:p>
    <w:p w14:paraId="6CB9A637" w14:textId="2C229079" w:rsidR="004C3972" w:rsidRPr="005956F4" w:rsidRDefault="00720ECA" w:rsidP="004C3972">
      <w:pPr>
        <w:widowControl w:val="0"/>
        <w:autoSpaceDE w:val="0"/>
        <w:autoSpaceDN w:val="0"/>
        <w:adjustRightInd w:val="0"/>
        <w:rPr>
          <w:rFonts w:ascii="Arial" w:hAnsi="Arial" w:cs="Arial"/>
        </w:rPr>
      </w:pPr>
      <w:r w:rsidRPr="005956F4">
        <w:rPr>
          <w:rFonts w:ascii="Arial" w:hAnsi="Arial" w:cs="Arial"/>
          <w:i/>
          <w:iCs/>
        </w:rPr>
        <w:tab/>
      </w:r>
      <w:r w:rsidR="004C3972" w:rsidRPr="005956F4">
        <w:rPr>
          <w:rFonts w:ascii="Arial" w:hAnsi="Arial" w:cs="Arial"/>
          <w:i/>
          <w:iCs/>
        </w:rPr>
        <w:t>I</w:t>
      </w:r>
      <w:r w:rsidR="00057ECE" w:rsidRPr="005956F4">
        <w:rPr>
          <w:rFonts w:ascii="Arial" w:hAnsi="Arial" w:cs="Arial"/>
          <w:i/>
          <w:iCs/>
        </w:rPr>
        <w:t xml:space="preserve"> </w:t>
      </w:r>
      <w:r w:rsidR="0010307F" w:rsidRPr="005956F4">
        <w:rPr>
          <w:rFonts w:ascii="Arial" w:hAnsi="Arial" w:cs="Arial"/>
          <w:i/>
          <w:iCs/>
        </w:rPr>
        <w:t>want to welcome you to Pre-Calculus! Pre-Calculus</w:t>
      </w:r>
      <w:r w:rsidR="00057ECE" w:rsidRPr="005956F4">
        <w:rPr>
          <w:rFonts w:ascii="Arial" w:hAnsi="Arial" w:cs="Arial"/>
          <w:i/>
          <w:iCs/>
        </w:rPr>
        <w:t xml:space="preserve"> </w:t>
      </w:r>
      <w:r w:rsidR="004C3972" w:rsidRPr="005956F4">
        <w:rPr>
          <w:rFonts w:ascii="Arial" w:hAnsi="Arial" w:cs="Arial"/>
          <w:i/>
          <w:iCs/>
        </w:rPr>
        <w:t xml:space="preserve">is intended for students who wish to develop their thinking processes, as well as for those who intend to pursue a career directly related to the use of mathematics.  The student must successfully complete </w:t>
      </w:r>
      <w:r w:rsidR="005233A8" w:rsidRPr="005956F4">
        <w:rPr>
          <w:rFonts w:ascii="Arial" w:hAnsi="Arial" w:cs="Arial"/>
          <w:i/>
          <w:iCs/>
        </w:rPr>
        <w:t xml:space="preserve">Algebra 1, </w:t>
      </w:r>
      <w:r w:rsidR="00AF12D0" w:rsidRPr="005956F4">
        <w:rPr>
          <w:rFonts w:ascii="Arial" w:hAnsi="Arial" w:cs="Arial"/>
          <w:i/>
          <w:iCs/>
        </w:rPr>
        <w:t>Geometry</w:t>
      </w:r>
      <w:r w:rsidR="005233A8" w:rsidRPr="005956F4">
        <w:rPr>
          <w:rFonts w:ascii="Arial" w:hAnsi="Arial" w:cs="Arial"/>
          <w:i/>
          <w:iCs/>
        </w:rPr>
        <w:t>, and Algebra 2 before beginning Pre-Calculus</w:t>
      </w:r>
      <w:r w:rsidR="004C3972" w:rsidRPr="005956F4">
        <w:rPr>
          <w:rFonts w:ascii="Arial" w:hAnsi="Arial" w:cs="Arial"/>
        </w:rPr>
        <w:t>.</w:t>
      </w:r>
    </w:p>
    <w:p w14:paraId="292A84B1" w14:textId="77777777" w:rsidR="004C3972" w:rsidRPr="005956F4" w:rsidRDefault="004C3972" w:rsidP="004C3972">
      <w:pPr>
        <w:widowControl w:val="0"/>
        <w:autoSpaceDE w:val="0"/>
        <w:autoSpaceDN w:val="0"/>
        <w:adjustRightInd w:val="0"/>
        <w:rPr>
          <w:rFonts w:ascii="Arial" w:hAnsi="Arial" w:cs="Arial"/>
        </w:rPr>
      </w:pPr>
    </w:p>
    <w:p w14:paraId="0BA1F2F2" w14:textId="77777777" w:rsidR="00CA478D" w:rsidRPr="005956F4" w:rsidRDefault="00CA478D" w:rsidP="00CA478D">
      <w:pPr>
        <w:widowControl w:val="0"/>
        <w:autoSpaceDE w:val="0"/>
        <w:autoSpaceDN w:val="0"/>
        <w:adjustRightInd w:val="0"/>
        <w:rPr>
          <w:rFonts w:ascii="Arial" w:hAnsi="Arial" w:cs="Arial"/>
        </w:rPr>
      </w:pPr>
      <w:r w:rsidRPr="005956F4">
        <w:rPr>
          <w:rFonts w:ascii="Arial" w:hAnsi="Arial" w:cs="Arial"/>
          <w:i/>
          <w:iCs/>
        </w:rPr>
        <w:tab/>
        <w:t xml:space="preserve">I have made a commitment to you that with a positive attitude, I will do my best each and everyday to be prepared and do my best in order to for you to succeed.  It is my desire for you to make the same commitment to yourself that you will do all you can to ensure your success. </w:t>
      </w:r>
    </w:p>
    <w:p w14:paraId="004DD396" w14:textId="77777777" w:rsidR="004C3972" w:rsidRPr="005956F4" w:rsidRDefault="004C3972" w:rsidP="004C3972">
      <w:pPr>
        <w:widowControl w:val="0"/>
        <w:autoSpaceDE w:val="0"/>
        <w:autoSpaceDN w:val="0"/>
        <w:adjustRightInd w:val="0"/>
        <w:rPr>
          <w:rFonts w:ascii="Arial" w:hAnsi="Arial" w:cs="Arial"/>
        </w:rPr>
      </w:pPr>
      <w:bookmarkStart w:id="0" w:name="_GoBack"/>
      <w:bookmarkEnd w:id="0"/>
    </w:p>
    <w:p w14:paraId="44BAC622" w14:textId="000A3EFE" w:rsidR="004C3972" w:rsidRPr="005956F4" w:rsidRDefault="00720ECA" w:rsidP="004C3972">
      <w:pPr>
        <w:widowControl w:val="0"/>
        <w:autoSpaceDE w:val="0"/>
        <w:autoSpaceDN w:val="0"/>
        <w:adjustRightInd w:val="0"/>
        <w:rPr>
          <w:rFonts w:ascii="Arial" w:hAnsi="Arial" w:cs="Arial"/>
        </w:rPr>
      </w:pPr>
      <w:r w:rsidRPr="005956F4">
        <w:rPr>
          <w:rFonts w:ascii="Arial" w:hAnsi="Arial" w:cs="Arial"/>
          <w:i/>
          <w:iCs/>
        </w:rPr>
        <w:tab/>
      </w:r>
      <w:r w:rsidR="004C3972" w:rsidRPr="005956F4">
        <w:rPr>
          <w:rFonts w:ascii="Arial" w:hAnsi="Arial" w:cs="Arial"/>
          <w:i/>
          <w:iCs/>
        </w:rPr>
        <w:t>Any question you have is a good question, so please ask away.  My classroom is a warm and accepting environment. Together, with both of our commitments, we will certainly have a fantastic semester!</w:t>
      </w:r>
    </w:p>
    <w:p w14:paraId="4C4FD960" w14:textId="77777777" w:rsidR="004C3972" w:rsidRPr="005956F4" w:rsidRDefault="004C3972" w:rsidP="004C3972">
      <w:pPr>
        <w:widowControl w:val="0"/>
        <w:autoSpaceDE w:val="0"/>
        <w:autoSpaceDN w:val="0"/>
        <w:adjustRightInd w:val="0"/>
        <w:rPr>
          <w:rFonts w:ascii="Arial" w:hAnsi="Arial" w:cs="Arial"/>
        </w:rPr>
      </w:pPr>
    </w:p>
    <w:p w14:paraId="3D54B3C4" w14:textId="77777777" w:rsidR="00EF6AFC" w:rsidRPr="005956F4" w:rsidRDefault="00EF6AFC" w:rsidP="004C3972">
      <w:pPr>
        <w:widowControl w:val="0"/>
        <w:autoSpaceDE w:val="0"/>
        <w:autoSpaceDN w:val="0"/>
        <w:adjustRightInd w:val="0"/>
        <w:rPr>
          <w:rFonts w:ascii="Arial" w:hAnsi="Arial" w:cs="Arial"/>
          <w:b/>
          <w:bCs/>
        </w:rPr>
      </w:pPr>
    </w:p>
    <w:p w14:paraId="2E5303A1" w14:textId="50037B82" w:rsidR="004C3972" w:rsidRPr="005956F4" w:rsidRDefault="004C3972" w:rsidP="004C3972">
      <w:pPr>
        <w:widowControl w:val="0"/>
        <w:autoSpaceDE w:val="0"/>
        <w:autoSpaceDN w:val="0"/>
        <w:adjustRightInd w:val="0"/>
        <w:rPr>
          <w:rFonts w:ascii="Arial" w:hAnsi="Arial" w:cs="Arial"/>
        </w:rPr>
      </w:pPr>
      <w:r w:rsidRPr="005956F4">
        <w:rPr>
          <w:rFonts w:ascii="Arial" w:hAnsi="Arial" w:cs="Arial"/>
          <w:b/>
          <w:bCs/>
        </w:rPr>
        <w:t>Standards taught in</w:t>
      </w:r>
      <w:r w:rsidR="0010307F" w:rsidRPr="005956F4">
        <w:rPr>
          <w:rFonts w:ascii="Arial" w:hAnsi="Arial" w:cs="Arial"/>
          <w:b/>
          <w:bCs/>
        </w:rPr>
        <w:t xml:space="preserve"> Pre-Calculus</w:t>
      </w:r>
      <w:r w:rsidRPr="005956F4">
        <w:rPr>
          <w:rFonts w:ascii="Arial" w:hAnsi="Arial" w:cs="Arial"/>
          <w:b/>
          <w:bCs/>
        </w:rPr>
        <w:t>:</w:t>
      </w:r>
    </w:p>
    <w:p w14:paraId="41BF0377" w14:textId="77777777" w:rsidR="004C3972" w:rsidRPr="005956F4" w:rsidRDefault="004C3972" w:rsidP="004C3972">
      <w:pPr>
        <w:widowControl w:val="0"/>
        <w:autoSpaceDE w:val="0"/>
        <w:autoSpaceDN w:val="0"/>
        <w:adjustRightInd w:val="0"/>
        <w:rPr>
          <w:rFonts w:ascii="Arial" w:hAnsi="Arial" w:cs="Arial"/>
        </w:rPr>
      </w:pPr>
    </w:p>
    <w:p w14:paraId="57F4CD1D" w14:textId="77777777" w:rsidR="004C3972" w:rsidRPr="005956F4" w:rsidRDefault="004C3972" w:rsidP="004C3972">
      <w:pPr>
        <w:widowControl w:val="0"/>
        <w:autoSpaceDE w:val="0"/>
        <w:autoSpaceDN w:val="0"/>
        <w:adjustRightInd w:val="0"/>
        <w:rPr>
          <w:rFonts w:ascii="Arial" w:hAnsi="Arial" w:cs="Arial"/>
        </w:rPr>
      </w:pPr>
      <w:r w:rsidRPr="005956F4">
        <w:rPr>
          <w:rFonts w:ascii="Arial" w:hAnsi="Arial" w:cs="Arial"/>
        </w:rPr>
        <w:t>Students will demonstrate the skills, properties, applications, and representations associated with</w:t>
      </w:r>
    </w:p>
    <w:p w14:paraId="656DA60D" w14:textId="77777777" w:rsidR="004C3972" w:rsidRPr="005956F4" w:rsidRDefault="004C3972" w:rsidP="004C3972">
      <w:pPr>
        <w:widowControl w:val="0"/>
        <w:autoSpaceDE w:val="0"/>
        <w:autoSpaceDN w:val="0"/>
        <w:adjustRightInd w:val="0"/>
        <w:rPr>
          <w:rFonts w:ascii="Arial" w:hAnsi="Arial" w:cs="Arial"/>
        </w:rPr>
      </w:pPr>
    </w:p>
    <w:p w14:paraId="6E642BA2" w14:textId="51049BCB" w:rsidR="00D1570F" w:rsidRPr="005956F4" w:rsidRDefault="0010307F" w:rsidP="00D1570F">
      <w:pPr>
        <w:widowControl w:val="0"/>
        <w:numPr>
          <w:ilvl w:val="0"/>
          <w:numId w:val="1"/>
        </w:numPr>
        <w:tabs>
          <w:tab w:val="left" w:pos="220"/>
          <w:tab w:val="left" w:pos="720"/>
        </w:tabs>
        <w:autoSpaceDE w:val="0"/>
        <w:autoSpaceDN w:val="0"/>
        <w:adjustRightInd w:val="0"/>
        <w:ind w:hanging="720"/>
        <w:rPr>
          <w:rFonts w:ascii="Arial" w:hAnsi="Arial" w:cs="Arial"/>
        </w:rPr>
      </w:pPr>
      <w:r w:rsidRPr="005956F4">
        <w:rPr>
          <w:rFonts w:ascii="Arial" w:hAnsi="Arial" w:cs="Arial"/>
        </w:rPr>
        <w:t>Functions from a Calculus Perspective</w:t>
      </w:r>
    </w:p>
    <w:p w14:paraId="4C70DBD5" w14:textId="0913A863" w:rsidR="005233A8" w:rsidRPr="005956F4" w:rsidRDefault="005233A8" w:rsidP="005233A8">
      <w:pPr>
        <w:widowControl w:val="0"/>
        <w:numPr>
          <w:ilvl w:val="0"/>
          <w:numId w:val="1"/>
        </w:numPr>
        <w:tabs>
          <w:tab w:val="left" w:pos="220"/>
          <w:tab w:val="left" w:pos="720"/>
        </w:tabs>
        <w:autoSpaceDE w:val="0"/>
        <w:autoSpaceDN w:val="0"/>
        <w:adjustRightInd w:val="0"/>
        <w:ind w:hanging="720"/>
        <w:rPr>
          <w:rFonts w:ascii="Arial" w:hAnsi="Arial" w:cs="Arial"/>
        </w:rPr>
      </w:pPr>
      <w:r w:rsidRPr="005956F4">
        <w:rPr>
          <w:rFonts w:ascii="Arial" w:hAnsi="Arial" w:cs="Arial"/>
        </w:rPr>
        <w:t>Exponential and Logarithmic Functions</w:t>
      </w:r>
    </w:p>
    <w:p w14:paraId="322BB5F3" w14:textId="38CCAE93" w:rsidR="00D1570F" w:rsidRDefault="0010307F" w:rsidP="00D1570F">
      <w:pPr>
        <w:widowControl w:val="0"/>
        <w:numPr>
          <w:ilvl w:val="0"/>
          <w:numId w:val="1"/>
        </w:numPr>
        <w:tabs>
          <w:tab w:val="left" w:pos="220"/>
          <w:tab w:val="left" w:pos="720"/>
        </w:tabs>
        <w:autoSpaceDE w:val="0"/>
        <w:autoSpaceDN w:val="0"/>
        <w:adjustRightInd w:val="0"/>
        <w:ind w:hanging="720"/>
        <w:rPr>
          <w:rFonts w:ascii="Arial" w:hAnsi="Arial" w:cs="Arial"/>
        </w:rPr>
      </w:pPr>
      <w:r w:rsidRPr="005956F4">
        <w:rPr>
          <w:rFonts w:ascii="Arial" w:hAnsi="Arial" w:cs="Arial"/>
        </w:rPr>
        <w:t xml:space="preserve">Power, </w:t>
      </w:r>
      <w:r w:rsidR="00F45D8D" w:rsidRPr="005956F4">
        <w:rPr>
          <w:rFonts w:ascii="Arial" w:hAnsi="Arial" w:cs="Arial"/>
        </w:rPr>
        <w:t>Polynomials</w:t>
      </w:r>
      <w:r w:rsidRPr="005956F4">
        <w:rPr>
          <w:rFonts w:ascii="Arial" w:hAnsi="Arial" w:cs="Arial"/>
        </w:rPr>
        <w:t>, and Rational Functions</w:t>
      </w:r>
    </w:p>
    <w:p w14:paraId="54E7525C" w14:textId="7729005C" w:rsidR="00770B13" w:rsidRPr="00770B13" w:rsidRDefault="00770B13" w:rsidP="00770B13">
      <w:pPr>
        <w:widowControl w:val="0"/>
        <w:numPr>
          <w:ilvl w:val="0"/>
          <w:numId w:val="1"/>
        </w:numPr>
        <w:tabs>
          <w:tab w:val="left" w:pos="220"/>
          <w:tab w:val="left" w:pos="720"/>
        </w:tabs>
        <w:autoSpaceDE w:val="0"/>
        <w:autoSpaceDN w:val="0"/>
        <w:adjustRightInd w:val="0"/>
        <w:ind w:hanging="720"/>
        <w:rPr>
          <w:rFonts w:ascii="Arial" w:hAnsi="Arial" w:cs="Arial"/>
        </w:rPr>
      </w:pPr>
      <w:r w:rsidRPr="005956F4">
        <w:rPr>
          <w:rFonts w:ascii="Arial" w:hAnsi="Arial" w:cs="Arial"/>
        </w:rPr>
        <w:t>Conic Sections and Parametric Equations</w:t>
      </w:r>
    </w:p>
    <w:p w14:paraId="54F021DF" w14:textId="6FFB4560" w:rsidR="0010307F" w:rsidRPr="005956F4" w:rsidRDefault="0010307F" w:rsidP="004C3972">
      <w:pPr>
        <w:widowControl w:val="0"/>
        <w:numPr>
          <w:ilvl w:val="0"/>
          <w:numId w:val="1"/>
        </w:numPr>
        <w:tabs>
          <w:tab w:val="left" w:pos="220"/>
          <w:tab w:val="left" w:pos="720"/>
        </w:tabs>
        <w:autoSpaceDE w:val="0"/>
        <w:autoSpaceDN w:val="0"/>
        <w:adjustRightInd w:val="0"/>
        <w:ind w:hanging="720"/>
        <w:rPr>
          <w:rFonts w:ascii="Arial" w:hAnsi="Arial" w:cs="Arial"/>
        </w:rPr>
      </w:pPr>
      <w:r w:rsidRPr="005956F4">
        <w:rPr>
          <w:rFonts w:ascii="Arial" w:hAnsi="Arial" w:cs="Arial"/>
        </w:rPr>
        <w:t>Trigonometric Functions</w:t>
      </w:r>
    </w:p>
    <w:p w14:paraId="1B503B2F" w14:textId="6B56F2CF" w:rsidR="0010307F" w:rsidRPr="005956F4" w:rsidRDefault="0010307F" w:rsidP="004C3972">
      <w:pPr>
        <w:widowControl w:val="0"/>
        <w:numPr>
          <w:ilvl w:val="0"/>
          <w:numId w:val="1"/>
        </w:numPr>
        <w:tabs>
          <w:tab w:val="left" w:pos="220"/>
          <w:tab w:val="left" w:pos="720"/>
        </w:tabs>
        <w:autoSpaceDE w:val="0"/>
        <w:autoSpaceDN w:val="0"/>
        <w:adjustRightInd w:val="0"/>
        <w:ind w:hanging="720"/>
        <w:rPr>
          <w:rFonts w:ascii="Arial" w:hAnsi="Arial" w:cs="Arial"/>
        </w:rPr>
      </w:pPr>
      <w:r w:rsidRPr="005956F4">
        <w:rPr>
          <w:rFonts w:ascii="Arial" w:hAnsi="Arial" w:cs="Arial"/>
        </w:rPr>
        <w:t>Trigonometric Identities and Equations</w:t>
      </w:r>
    </w:p>
    <w:p w14:paraId="0DBD8D00" w14:textId="5B1872B8" w:rsidR="0010307F" w:rsidRDefault="0010307F" w:rsidP="004C3972">
      <w:pPr>
        <w:widowControl w:val="0"/>
        <w:numPr>
          <w:ilvl w:val="0"/>
          <w:numId w:val="1"/>
        </w:numPr>
        <w:tabs>
          <w:tab w:val="left" w:pos="220"/>
          <w:tab w:val="left" w:pos="720"/>
        </w:tabs>
        <w:autoSpaceDE w:val="0"/>
        <w:autoSpaceDN w:val="0"/>
        <w:adjustRightInd w:val="0"/>
        <w:ind w:hanging="720"/>
        <w:rPr>
          <w:rFonts w:ascii="Arial" w:hAnsi="Arial" w:cs="Arial"/>
        </w:rPr>
      </w:pPr>
      <w:r w:rsidRPr="005956F4">
        <w:rPr>
          <w:rFonts w:ascii="Arial" w:hAnsi="Arial" w:cs="Arial"/>
        </w:rPr>
        <w:t>Sequences and Series</w:t>
      </w:r>
    </w:p>
    <w:p w14:paraId="7AFFC7AC" w14:textId="1BC11A4A" w:rsidR="00770B13" w:rsidRPr="005956F4" w:rsidRDefault="00770B13" w:rsidP="004C3972">
      <w:pPr>
        <w:widowControl w:val="0"/>
        <w:numPr>
          <w:ilvl w:val="0"/>
          <w:numId w:val="1"/>
        </w:numPr>
        <w:tabs>
          <w:tab w:val="left" w:pos="220"/>
          <w:tab w:val="left" w:pos="720"/>
        </w:tabs>
        <w:autoSpaceDE w:val="0"/>
        <w:autoSpaceDN w:val="0"/>
        <w:adjustRightInd w:val="0"/>
        <w:ind w:hanging="720"/>
        <w:rPr>
          <w:rFonts w:ascii="Arial" w:hAnsi="Arial" w:cs="Arial"/>
        </w:rPr>
      </w:pPr>
      <w:r>
        <w:rPr>
          <w:rFonts w:ascii="Arial" w:hAnsi="Arial" w:cs="Arial"/>
        </w:rPr>
        <w:t>Data Analysis and Statistics</w:t>
      </w:r>
    </w:p>
    <w:p w14:paraId="3D4F4C1B" w14:textId="56B3974F" w:rsidR="0010307F" w:rsidRDefault="0010307F" w:rsidP="004C3972">
      <w:pPr>
        <w:widowControl w:val="0"/>
        <w:numPr>
          <w:ilvl w:val="0"/>
          <w:numId w:val="1"/>
        </w:numPr>
        <w:tabs>
          <w:tab w:val="left" w:pos="220"/>
          <w:tab w:val="left" w:pos="720"/>
        </w:tabs>
        <w:autoSpaceDE w:val="0"/>
        <w:autoSpaceDN w:val="0"/>
        <w:adjustRightInd w:val="0"/>
        <w:ind w:hanging="720"/>
        <w:rPr>
          <w:rFonts w:ascii="Arial" w:hAnsi="Arial" w:cs="Arial"/>
        </w:rPr>
      </w:pPr>
      <w:r w:rsidRPr="005956F4">
        <w:rPr>
          <w:rFonts w:ascii="Arial" w:hAnsi="Arial" w:cs="Arial"/>
        </w:rPr>
        <w:t>Limits and Derivatives</w:t>
      </w:r>
    </w:p>
    <w:p w14:paraId="5A1A5037" w14:textId="6E857A22" w:rsidR="00770B13" w:rsidRDefault="00770B13" w:rsidP="004C3972">
      <w:pPr>
        <w:widowControl w:val="0"/>
        <w:numPr>
          <w:ilvl w:val="0"/>
          <w:numId w:val="1"/>
        </w:numPr>
        <w:tabs>
          <w:tab w:val="left" w:pos="220"/>
          <w:tab w:val="left" w:pos="720"/>
        </w:tabs>
        <w:autoSpaceDE w:val="0"/>
        <w:autoSpaceDN w:val="0"/>
        <w:adjustRightInd w:val="0"/>
        <w:ind w:hanging="720"/>
        <w:rPr>
          <w:rFonts w:ascii="Arial" w:hAnsi="Arial" w:cs="Arial"/>
        </w:rPr>
      </w:pPr>
      <w:r>
        <w:rPr>
          <w:rFonts w:ascii="Arial" w:hAnsi="Arial" w:cs="Arial"/>
        </w:rPr>
        <w:t>Curve Sketching and Optimization</w:t>
      </w:r>
    </w:p>
    <w:p w14:paraId="3E8424D3" w14:textId="77777777" w:rsidR="00770B13" w:rsidRPr="005956F4" w:rsidRDefault="00770B13" w:rsidP="00770B13">
      <w:pPr>
        <w:widowControl w:val="0"/>
        <w:tabs>
          <w:tab w:val="left" w:pos="220"/>
          <w:tab w:val="left" w:pos="720"/>
        </w:tabs>
        <w:autoSpaceDE w:val="0"/>
        <w:autoSpaceDN w:val="0"/>
        <w:adjustRightInd w:val="0"/>
        <w:rPr>
          <w:rFonts w:ascii="Arial" w:hAnsi="Arial" w:cs="Arial"/>
        </w:rPr>
      </w:pPr>
    </w:p>
    <w:p w14:paraId="7D0E248B" w14:textId="6CDF089F" w:rsidR="005956F4" w:rsidRDefault="002D6F2D" w:rsidP="004C3972">
      <w:pPr>
        <w:widowControl w:val="0"/>
        <w:autoSpaceDE w:val="0"/>
        <w:autoSpaceDN w:val="0"/>
        <w:adjustRightInd w:val="0"/>
        <w:rPr>
          <w:rFonts w:ascii="Arial" w:hAnsi="Arial" w:cs="Arial"/>
          <w:b/>
          <w:bCs/>
          <w:sz w:val="30"/>
          <w:szCs w:val="30"/>
        </w:rPr>
      </w:pPr>
      <w:r w:rsidRPr="002D6F2D">
        <w:rPr>
          <w:noProof/>
        </w:rPr>
        <w:drawing>
          <wp:anchor distT="0" distB="0" distL="114300" distR="114300" simplePos="0" relativeHeight="251659264" behindDoc="0" locked="0" layoutInCell="1" allowOverlap="1" wp14:anchorId="6CDBD19C" wp14:editId="7DD1ED84">
            <wp:simplePos x="0" y="0"/>
            <wp:positionH relativeFrom="column">
              <wp:posOffset>4000500</wp:posOffset>
            </wp:positionH>
            <wp:positionV relativeFrom="paragraph">
              <wp:posOffset>118745</wp:posOffset>
            </wp:positionV>
            <wp:extent cx="1305560" cy="1658620"/>
            <wp:effectExtent l="0" t="0" r="0" b="0"/>
            <wp:wrapTight wrapText="bothSides">
              <wp:wrapPolygon edited="0">
                <wp:start x="0" y="0"/>
                <wp:lineTo x="0" y="21170"/>
                <wp:lineTo x="21012" y="21170"/>
                <wp:lineTo x="210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5560" cy="16586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356FB9F" w14:textId="4A756B46" w:rsidR="005956F4" w:rsidRPr="00B471D5" w:rsidRDefault="005956F4" w:rsidP="005956F4">
      <w:pPr>
        <w:widowControl w:val="0"/>
        <w:autoSpaceDE w:val="0"/>
        <w:autoSpaceDN w:val="0"/>
        <w:adjustRightInd w:val="0"/>
        <w:rPr>
          <w:rFonts w:ascii="Arial" w:hAnsi="Arial" w:cs="Arial"/>
        </w:rPr>
      </w:pPr>
      <w:r w:rsidRPr="00B471D5">
        <w:rPr>
          <w:rFonts w:ascii="Arial" w:hAnsi="Arial" w:cs="Arial"/>
          <w:b/>
          <w:bCs/>
        </w:rPr>
        <w:t>Materials you’ll need for this class:</w:t>
      </w:r>
    </w:p>
    <w:p w14:paraId="58B583F7" w14:textId="6B381B9A" w:rsidR="005956F4" w:rsidRPr="00B471D5" w:rsidRDefault="00900280" w:rsidP="005956F4">
      <w:pPr>
        <w:widowControl w:val="0"/>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p>
    <w:p w14:paraId="46947731" w14:textId="6287C121" w:rsidR="005956F4" w:rsidRPr="00A91A2D" w:rsidRDefault="00900280" w:rsidP="005956F4">
      <w:pPr>
        <w:pStyle w:val="ListParagraph"/>
        <w:widowControl w:val="0"/>
        <w:numPr>
          <w:ilvl w:val="0"/>
          <w:numId w:val="9"/>
        </w:numPr>
        <w:autoSpaceDE w:val="0"/>
        <w:autoSpaceDN w:val="0"/>
        <w:adjustRightInd w:val="0"/>
        <w:rPr>
          <w:rFonts w:ascii="Arial" w:hAnsi="Arial" w:cs="Arial"/>
        </w:rPr>
      </w:pPr>
      <w:r>
        <w:rPr>
          <w:rFonts w:ascii="Arial" w:hAnsi="Arial" w:cs="Arial"/>
          <w:b/>
          <w:bCs/>
          <w:noProof/>
          <w:sz w:val="30"/>
          <w:szCs w:val="30"/>
        </w:rPr>
        <w:drawing>
          <wp:anchor distT="0" distB="0" distL="114300" distR="114300" simplePos="0" relativeHeight="251658240" behindDoc="0" locked="0" layoutInCell="1" allowOverlap="1" wp14:anchorId="314B6624" wp14:editId="06EA7285">
            <wp:simplePos x="0" y="0"/>
            <wp:positionH relativeFrom="column">
              <wp:posOffset>5372100</wp:posOffset>
            </wp:positionH>
            <wp:positionV relativeFrom="paragraph">
              <wp:posOffset>349250</wp:posOffset>
            </wp:positionV>
            <wp:extent cx="1466850" cy="1714500"/>
            <wp:effectExtent l="0" t="0" r="6350" b="12700"/>
            <wp:wrapTight wrapText="bothSides">
              <wp:wrapPolygon edited="0">
                <wp:start x="0" y="0"/>
                <wp:lineTo x="0" y="21440"/>
                <wp:lineTo x="21319" y="21440"/>
                <wp:lineTo x="213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21 at 9.59.48 PM.png"/>
                    <pic:cNvPicPr/>
                  </pic:nvPicPr>
                  <pic:blipFill>
                    <a:blip r:embed="rId8">
                      <a:extLst>
                        <a:ext uri="{28A0092B-C50C-407E-A947-70E740481C1C}">
                          <a14:useLocalDpi xmlns:a14="http://schemas.microsoft.com/office/drawing/2010/main" val="0"/>
                        </a:ext>
                      </a:extLst>
                    </a:blip>
                    <a:stretch>
                      <a:fillRect/>
                    </a:stretch>
                  </pic:blipFill>
                  <pic:spPr>
                    <a:xfrm>
                      <a:off x="0" y="0"/>
                      <a:ext cx="1466850" cy="1714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5956F4" w:rsidRPr="00B471D5">
        <w:rPr>
          <w:rFonts w:ascii="Arial" w:hAnsi="Arial" w:cs="Arial"/>
        </w:rPr>
        <w:t xml:space="preserve">Scientific Calculator </w:t>
      </w:r>
      <w:r w:rsidR="005956F4" w:rsidRPr="00D9621F">
        <w:rPr>
          <w:rFonts w:ascii="Arial" w:hAnsi="Arial" w:cs="Arial"/>
        </w:rPr>
        <w:t xml:space="preserve">(TI84 or TI83 are nice but not </w:t>
      </w:r>
      <w:r>
        <w:rPr>
          <w:rFonts w:ascii="Arial" w:hAnsi="Arial" w:cs="Arial"/>
        </w:rPr>
        <w:tab/>
        <w:t xml:space="preserve">            </w:t>
      </w:r>
      <w:r w:rsidR="005956F4" w:rsidRPr="00D9621F">
        <w:rPr>
          <w:rFonts w:ascii="Arial" w:hAnsi="Arial" w:cs="Arial"/>
        </w:rPr>
        <w:t>required until Algebra 2)</w:t>
      </w:r>
      <w:r w:rsidR="005956F4">
        <w:rPr>
          <w:rFonts w:ascii="Arial" w:hAnsi="Arial" w:cs="Arial"/>
        </w:rPr>
        <w:t xml:space="preserve"> </w:t>
      </w:r>
      <w:r w:rsidR="005956F4" w:rsidRPr="00D9621F">
        <w:rPr>
          <w:rFonts w:ascii="Arial" w:hAnsi="Arial" w:cs="Arial"/>
        </w:rPr>
        <w:t xml:space="preserve">- Free Version is available on some android </w:t>
      </w:r>
      <w:r w:rsidR="005956F4" w:rsidRPr="00A91A2D">
        <w:rPr>
          <w:rFonts w:ascii="Arial" w:hAnsi="Arial" w:cs="Arial"/>
        </w:rPr>
        <w:t>devices</w:t>
      </w:r>
    </w:p>
    <w:p w14:paraId="5EF77E67" w14:textId="0A1A977B" w:rsidR="002D6F2D" w:rsidRPr="002D6F2D" w:rsidRDefault="002D6F2D" w:rsidP="002D6F2D">
      <w:pPr>
        <w:pStyle w:val="ListParagraph"/>
        <w:widowControl w:val="0"/>
        <w:numPr>
          <w:ilvl w:val="0"/>
          <w:numId w:val="9"/>
        </w:numPr>
        <w:autoSpaceDE w:val="0"/>
        <w:autoSpaceDN w:val="0"/>
        <w:adjustRightInd w:val="0"/>
        <w:rPr>
          <w:rFonts w:ascii="Arial" w:hAnsi="Arial" w:cs="Arial"/>
        </w:rPr>
      </w:pPr>
      <w:r>
        <w:rPr>
          <w:rFonts w:ascii="Arial" w:hAnsi="Arial" w:cs="Arial"/>
        </w:rPr>
        <w:t xml:space="preserve">Textbook: Algebra 2 McDougal Little </w:t>
      </w:r>
      <w:r>
        <w:rPr>
          <w:rFonts w:ascii="Verdana" w:hAnsi="Verdana" w:cs="Verdana"/>
          <w:color w:val="535353"/>
          <w:sz w:val="22"/>
          <w:szCs w:val="22"/>
        </w:rPr>
        <w:t>ISBN-13:</w:t>
      </w:r>
      <w:r>
        <w:rPr>
          <w:rFonts w:ascii="Verdana" w:hAnsi="Verdana" w:cs="Verdana"/>
          <w:b/>
          <w:bCs/>
          <w:sz w:val="22"/>
          <w:szCs w:val="22"/>
        </w:rPr>
        <w:t xml:space="preserve"> 978-0618595419</w:t>
      </w:r>
      <w:r w:rsidR="00770B13">
        <w:rPr>
          <w:rFonts w:ascii="Verdana" w:hAnsi="Verdana" w:cs="Verdana"/>
          <w:b/>
          <w:bCs/>
          <w:sz w:val="22"/>
          <w:szCs w:val="22"/>
        </w:rPr>
        <w:t xml:space="preserve"> </w:t>
      </w:r>
    </w:p>
    <w:p w14:paraId="766FFD62" w14:textId="3931F8E4" w:rsidR="00A91A2D" w:rsidRPr="00A91A2D" w:rsidRDefault="00A91A2D" w:rsidP="005956F4">
      <w:pPr>
        <w:pStyle w:val="ListParagraph"/>
        <w:widowControl w:val="0"/>
        <w:numPr>
          <w:ilvl w:val="0"/>
          <w:numId w:val="9"/>
        </w:numPr>
        <w:autoSpaceDE w:val="0"/>
        <w:autoSpaceDN w:val="0"/>
        <w:adjustRightInd w:val="0"/>
        <w:rPr>
          <w:rFonts w:ascii="Arial" w:hAnsi="Arial" w:cs="Arial"/>
        </w:rPr>
      </w:pPr>
      <w:hyperlink r:id="rId9" w:history="1">
        <w:r w:rsidRPr="00A91A2D">
          <w:rPr>
            <w:rStyle w:val="Hyperlink"/>
            <w:rFonts w:ascii="Arial" w:hAnsi="Arial" w:cs="Arial"/>
            <w:bCs/>
          </w:rPr>
          <w:t>Thomas' Calculus</w:t>
        </w:r>
      </w:hyperlink>
      <w:r w:rsidRPr="00A91A2D">
        <w:rPr>
          <w:rFonts w:ascii="Arial" w:hAnsi="Arial" w:cs="Arial"/>
          <w:bCs/>
          <w:color w:val="262626"/>
        </w:rPr>
        <w:t>, 11th Edition</w:t>
      </w:r>
      <w:r>
        <w:rPr>
          <w:rFonts w:ascii="Arial" w:hAnsi="Arial" w:cs="Arial"/>
          <w:bCs/>
          <w:color w:val="262626"/>
        </w:rPr>
        <w:t xml:space="preserve"> </w:t>
      </w:r>
      <w:r w:rsidRPr="00A91A2D">
        <w:rPr>
          <w:rFonts w:ascii="Arial" w:hAnsi="Arial" w:cs="Arial"/>
          <w:szCs w:val="26"/>
        </w:rPr>
        <w:t>ISBN-13: 978-0321185587</w:t>
      </w:r>
      <w:r w:rsidR="00770B13">
        <w:rPr>
          <w:rFonts w:ascii="Arial" w:hAnsi="Arial" w:cs="Arial"/>
          <w:szCs w:val="26"/>
        </w:rPr>
        <w:t xml:space="preserve"> </w:t>
      </w:r>
    </w:p>
    <w:p w14:paraId="410257AE" w14:textId="77777777" w:rsidR="005956F4" w:rsidRPr="00A91A2D" w:rsidRDefault="005956F4" w:rsidP="005956F4">
      <w:pPr>
        <w:pStyle w:val="ListParagraph"/>
        <w:widowControl w:val="0"/>
        <w:numPr>
          <w:ilvl w:val="0"/>
          <w:numId w:val="9"/>
        </w:numPr>
        <w:autoSpaceDE w:val="0"/>
        <w:autoSpaceDN w:val="0"/>
        <w:adjustRightInd w:val="0"/>
        <w:rPr>
          <w:rFonts w:ascii="Arial" w:hAnsi="Arial" w:cs="Arial"/>
        </w:rPr>
      </w:pPr>
      <w:r w:rsidRPr="00A91A2D">
        <w:rPr>
          <w:rFonts w:ascii="Arial" w:hAnsi="Arial" w:cs="Arial"/>
        </w:rPr>
        <w:t>Planner</w:t>
      </w:r>
    </w:p>
    <w:p w14:paraId="11EA898D" w14:textId="77777777" w:rsidR="005956F4" w:rsidRPr="00B471D5" w:rsidRDefault="005956F4" w:rsidP="005956F4">
      <w:pPr>
        <w:pStyle w:val="ListParagraph"/>
        <w:widowControl w:val="0"/>
        <w:numPr>
          <w:ilvl w:val="0"/>
          <w:numId w:val="9"/>
        </w:numPr>
        <w:autoSpaceDE w:val="0"/>
        <w:autoSpaceDN w:val="0"/>
        <w:adjustRightInd w:val="0"/>
        <w:rPr>
          <w:rFonts w:ascii="Arial" w:hAnsi="Arial" w:cs="Arial"/>
        </w:rPr>
      </w:pPr>
      <w:r w:rsidRPr="00A91A2D">
        <w:rPr>
          <w:rFonts w:ascii="Arial" w:hAnsi="Arial" w:cs="Arial"/>
        </w:rPr>
        <w:t>Lined</w:t>
      </w:r>
      <w:r w:rsidRPr="00B471D5">
        <w:rPr>
          <w:rFonts w:ascii="Arial" w:hAnsi="Arial" w:cs="Arial"/>
        </w:rPr>
        <w:t xml:space="preserve"> Paper</w:t>
      </w:r>
    </w:p>
    <w:p w14:paraId="6DABA9CE" w14:textId="77777777" w:rsidR="005956F4" w:rsidRPr="00B471D5" w:rsidRDefault="005956F4" w:rsidP="005956F4">
      <w:pPr>
        <w:pStyle w:val="ListParagraph"/>
        <w:widowControl w:val="0"/>
        <w:numPr>
          <w:ilvl w:val="0"/>
          <w:numId w:val="9"/>
        </w:numPr>
        <w:autoSpaceDE w:val="0"/>
        <w:autoSpaceDN w:val="0"/>
        <w:adjustRightInd w:val="0"/>
        <w:rPr>
          <w:rFonts w:ascii="Arial" w:hAnsi="Arial" w:cs="Arial"/>
        </w:rPr>
      </w:pPr>
      <w:r w:rsidRPr="00B471D5">
        <w:rPr>
          <w:rFonts w:ascii="Arial" w:hAnsi="Arial" w:cs="Arial"/>
        </w:rPr>
        <w:t>Pen/Pencil</w:t>
      </w:r>
    </w:p>
    <w:p w14:paraId="6D9E3DE4" w14:textId="77777777" w:rsidR="005956F4" w:rsidRDefault="005956F4" w:rsidP="005956F4">
      <w:pPr>
        <w:widowControl w:val="0"/>
        <w:autoSpaceDE w:val="0"/>
        <w:autoSpaceDN w:val="0"/>
        <w:adjustRightInd w:val="0"/>
        <w:rPr>
          <w:rFonts w:ascii="Arial" w:hAnsi="Arial" w:cs="Arial"/>
        </w:rPr>
      </w:pPr>
    </w:p>
    <w:p w14:paraId="6AB94FFB" w14:textId="2011395C" w:rsidR="005956F4" w:rsidRDefault="005956F4" w:rsidP="005956F4">
      <w:pPr>
        <w:widowControl w:val="0"/>
        <w:autoSpaceDE w:val="0"/>
        <w:autoSpaceDN w:val="0"/>
        <w:adjustRightInd w:val="0"/>
        <w:rPr>
          <w:rFonts w:ascii="Arial" w:hAnsi="Arial" w:cs="Arial"/>
        </w:rPr>
      </w:pPr>
    </w:p>
    <w:p w14:paraId="34D00382" w14:textId="77777777" w:rsidR="005956F4" w:rsidRPr="00862B98" w:rsidRDefault="005956F4" w:rsidP="005956F4">
      <w:pPr>
        <w:widowControl w:val="0"/>
        <w:autoSpaceDE w:val="0"/>
        <w:autoSpaceDN w:val="0"/>
        <w:adjustRightInd w:val="0"/>
        <w:rPr>
          <w:rFonts w:ascii="Arial" w:hAnsi="Arial" w:cs="Arial"/>
          <w:b/>
          <w:bCs/>
          <w:szCs w:val="30"/>
        </w:rPr>
      </w:pPr>
      <w:r w:rsidRPr="00D01B79">
        <w:rPr>
          <w:rFonts w:ascii="Arial" w:hAnsi="Arial" w:cs="Arial"/>
          <w:b/>
          <w:bCs/>
          <w:szCs w:val="30"/>
        </w:rPr>
        <w:lastRenderedPageBreak/>
        <w:t xml:space="preserve">Breakdown </w:t>
      </w:r>
      <w:r>
        <w:rPr>
          <w:rFonts w:ascii="Arial" w:hAnsi="Arial" w:cs="Arial"/>
          <w:b/>
          <w:bCs/>
          <w:szCs w:val="30"/>
        </w:rPr>
        <w:t>for Semester</w:t>
      </w:r>
      <w:r w:rsidRPr="00D01B79">
        <w:rPr>
          <w:rFonts w:ascii="Arial" w:hAnsi="Arial" w:cs="Arial"/>
          <w:b/>
          <w:bCs/>
          <w:szCs w:val="30"/>
        </w:rPr>
        <w:t xml:space="preserve"> Grading:</w:t>
      </w:r>
    </w:p>
    <w:p w14:paraId="2B235AD5" w14:textId="77777777" w:rsidR="005956F4" w:rsidRDefault="005956F4" w:rsidP="005956F4">
      <w:pPr>
        <w:widowControl w:val="0"/>
        <w:autoSpaceDE w:val="0"/>
        <w:autoSpaceDN w:val="0"/>
        <w:adjustRightInd w:val="0"/>
        <w:rPr>
          <w:rFonts w:ascii="Arial" w:hAnsi="Arial" w:cs="Arial"/>
          <w:sz w:val="18"/>
          <w:szCs w:val="22"/>
        </w:rPr>
      </w:pPr>
    </w:p>
    <w:p w14:paraId="06607799" w14:textId="77777777" w:rsidR="005956F4" w:rsidRPr="00862B98" w:rsidRDefault="005956F4" w:rsidP="005956F4">
      <w:pPr>
        <w:pStyle w:val="ListParagraph"/>
        <w:widowControl w:val="0"/>
        <w:numPr>
          <w:ilvl w:val="0"/>
          <w:numId w:val="10"/>
        </w:numPr>
        <w:autoSpaceDE w:val="0"/>
        <w:autoSpaceDN w:val="0"/>
        <w:adjustRightInd w:val="0"/>
        <w:rPr>
          <w:rFonts w:ascii="Arial" w:hAnsi="Arial" w:cs="Arial"/>
          <w:sz w:val="18"/>
          <w:szCs w:val="22"/>
        </w:rPr>
      </w:pPr>
      <w:r>
        <w:rPr>
          <w:rFonts w:ascii="Arial" w:hAnsi="Arial" w:cs="Arial"/>
          <w:color w:val="1F497D" w:themeColor="text2"/>
          <w:szCs w:val="30"/>
        </w:rPr>
        <w:t xml:space="preserve">Homework and Tasks   </w:t>
      </w:r>
      <w:r>
        <w:rPr>
          <w:rFonts w:ascii="Arial" w:hAnsi="Arial" w:cs="Arial"/>
          <w:color w:val="1F497D" w:themeColor="text2"/>
          <w:szCs w:val="30"/>
        </w:rPr>
        <w:tab/>
      </w:r>
      <w:r>
        <w:rPr>
          <w:rFonts w:ascii="Arial" w:hAnsi="Arial" w:cs="Arial"/>
          <w:color w:val="1F497D" w:themeColor="text2"/>
          <w:szCs w:val="30"/>
        </w:rPr>
        <w:tab/>
      </w:r>
      <w:r>
        <w:rPr>
          <w:rFonts w:ascii="Arial" w:hAnsi="Arial" w:cs="Arial"/>
          <w:color w:val="1F497D" w:themeColor="text2"/>
          <w:szCs w:val="30"/>
        </w:rPr>
        <w:tab/>
        <w:t>24%</w:t>
      </w:r>
    </w:p>
    <w:p w14:paraId="3DD8D05F" w14:textId="77777777" w:rsidR="005956F4" w:rsidRPr="00EB2AF7" w:rsidRDefault="005956F4" w:rsidP="005956F4">
      <w:pPr>
        <w:pStyle w:val="ListParagraph"/>
        <w:widowControl w:val="0"/>
        <w:numPr>
          <w:ilvl w:val="0"/>
          <w:numId w:val="10"/>
        </w:numPr>
        <w:autoSpaceDE w:val="0"/>
        <w:autoSpaceDN w:val="0"/>
        <w:adjustRightInd w:val="0"/>
        <w:rPr>
          <w:rFonts w:ascii="Arial" w:hAnsi="Arial" w:cs="Arial"/>
          <w:color w:val="B2A1C7" w:themeColor="accent4" w:themeTint="99"/>
          <w:sz w:val="18"/>
        </w:rPr>
      </w:pPr>
      <w:r w:rsidRPr="00EB2AF7">
        <w:rPr>
          <w:rFonts w:ascii="Arial" w:hAnsi="Arial" w:cs="Arial"/>
          <w:color w:val="B2A1C7" w:themeColor="accent4" w:themeTint="99"/>
        </w:rPr>
        <w:t>Standards Based Quizzes</w:t>
      </w:r>
      <w:r w:rsidRPr="00EB2AF7">
        <w:rPr>
          <w:rFonts w:ascii="Arial" w:hAnsi="Arial" w:cs="Arial"/>
          <w:color w:val="B2A1C7" w:themeColor="accent4" w:themeTint="99"/>
        </w:rPr>
        <w:tab/>
      </w:r>
      <w:r w:rsidRPr="00EB2AF7">
        <w:rPr>
          <w:rFonts w:ascii="Arial" w:hAnsi="Arial" w:cs="Arial"/>
          <w:color w:val="B2A1C7" w:themeColor="accent4" w:themeTint="99"/>
        </w:rPr>
        <w:tab/>
      </w:r>
      <w:r w:rsidRPr="00EB2AF7">
        <w:rPr>
          <w:rFonts w:ascii="Arial" w:hAnsi="Arial" w:cs="Arial"/>
          <w:color w:val="B2A1C7" w:themeColor="accent4" w:themeTint="99"/>
        </w:rPr>
        <w:tab/>
        <w:t>28%</w:t>
      </w:r>
    </w:p>
    <w:p w14:paraId="41BE914C" w14:textId="77777777" w:rsidR="005956F4" w:rsidRPr="00D27982" w:rsidRDefault="005956F4" w:rsidP="005956F4">
      <w:pPr>
        <w:pStyle w:val="ListParagraph"/>
        <w:widowControl w:val="0"/>
        <w:numPr>
          <w:ilvl w:val="0"/>
          <w:numId w:val="10"/>
        </w:numPr>
        <w:autoSpaceDE w:val="0"/>
        <w:autoSpaceDN w:val="0"/>
        <w:adjustRightInd w:val="0"/>
        <w:rPr>
          <w:rFonts w:ascii="Arial" w:hAnsi="Arial" w:cs="Arial"/>
          <w:color w:val="9BBB59" w:themeColor="accent3"/>
          <w:sz w:val="18"/>
        </w:rPr>
      </w:pPr>
      <w:r w:rsidRPr="00D27982">
        <w:rPr>
          <w:rFonts w:ascii="Arial" w:hAnsi="Arial" w:cs="Arial"/>
          <w:color w:val="9BBB59" w:themeColor="accent3"/>
        </w:rPr>
        <w:t>Unit Tests</w:t>
      </w:r>
      <w:r w:rsidRPr="00D27982">
        <w:rPr>
          <w:rFonts w:ascii="Arial" w:hAnsi="Arial" w:cs="Arial"/>
          <w:color w:val="9BBB59" w:themeColor="accent3"/>
        </w:rPr>
        <w:tab/>
      </w:r>
      <w:r w:rsidRPr="00D27982">
        <w:rPr>
          <w:rFonts w:ascii="Arial" w:hAnsi="Arial" w:cs="Arial"/>
          <w:color w:val="9BBB59" w:themeColor="accent3"/>
        </w:rPr>
        <w:tab/>
      </w:r>
      <w:r w:rsidRPr="00D27982">
        <w:rPr>
          <w:rFonts w:ascii="Arial" w:hAnsi="Arial" w:cs="Arial"/>
          <w:color w:val="9BBB59" w:themeColor="accent3"/>
        </w:rPr>
        <w:tab/>
      </w:r>
      <w:r w:rsidRPr="00D27982">
        <w:rPr>
          <w:rFonts w:ascii="Arial" w:hAnsi="Arial" w:cs="Arial"/>
          <w:color w:val="9BBB59" w:themeColor="accent3"/>
        </w:rPr>
        <w:tab/>
      </w:r>
      <w:r w:rsidRPr="00D27982">
        <w:rPr>
          <w:rFonts w:ascii="Arial" w:hAnsi="Arial" w:cs="Arial"/>
          <w:color w:val="9BBB59" w:themeColor="accent3"/>
        </w:rPr>
        <w:tab/>
        <w:t>28%</w:t>
      </w:r>
    </w:p>
    <w:p w14:paraId="46D8E0B5" w14:textId="77777777" w:rsidR="005956F4" w:rsidRPr="00545571" w:rsidRDefault="005956F4" w:rsidP="005956F4">
      <w:pPr>
        <w:pStyle w:val="ListParagraph"/>
        <w:widowControl w:val="0"/>
        <w:numPr>
          <w:ilvl w:val="0"/>
          <w:numId w:val="10"/>
        </w:numPr>
        <w:autoSpaceDE w:val="0"/>
        <w:autoSpaceDN w:val="0"/>
        <w:adjustRightInd w:val="0"/>
        <w:rPr>
          <w:rFonts w:ascii="Arial" w:hAnsi="Arial" w:cs="Arial"/>
          <w:sz w:val="18"/>
          <w:szCs w:val="22"/>
        </w:rPr>
      </w:pPr>
      <w:r>
        <w:rPr>
          <w:rFonts w:ascii="Arial" w:hAnsi="Arial" w:cs="Arial"/>
          <w:color w:val="943634" w:themeColor="accent2" w:themeShade="BF"/>
          <w:szCs w:val="30"/>
        </w:rPr>
        <w:t>Comprehensive Semester Exam</w:t>
      </w:r>
      <w:r>
        <w:rPr>
          <w:rFonts w:ascii="Arial" w:hAnsi="Arial" w:cs="Arial"/>
          <w:color w:val="943634" w:themeColor="accent2" w:themeShade="BF"/>
          <w:szCs w:val="30"/>
        </w:rPr>
        <w:tab/>
      </w:r>
      <w:r>
        <w:rPr>
          <w:rFonts w:ascii="Arial" w:hAnsi="Arial" w:cs="Arial"/>
          <w:color w:val="943634" w:themeColor="accent2" w:themeShade="BF"/>
          <w:szCs w:val="30"/>
        </w:rPr>
        <w:tab/>
        <w:t>20%</w:t>
      </w:r>
    </w:p>
    <w:p w14:paraId="09316044" w14:textId="77777777" w:rsidR="005956F4" w:rsidRDefault="005956F4" w:rsidP="005956F4">
      <w:pPr>
        <w:widowControl w:val="0"/>
        <w:tabs>
          <w:tab w:val="left" w:pos="220"/>
          <w:tab w:val="left" w:pos="720"/>
        </w:tabs>
        <w:autoSpaceDE w:val="0"/>
        <w:autoSpaceDN w:val="0"/>
        <w:adjustRightInd w:val="0"/>
        <w:rPr>
          <w:rFonts w:ascii="Arial" w:hAnsi="Arial" w:cs="Arial"/>
          <w:color w:val="5F497A" w:themeColor="accent4" w:themeShade="BF"/>
        </w:rPr>
      </w:pPr>
    </w:p>
    <w:p w14:paraId="4646C261" w14:textId="77777777" w:rsidR="005956F4" w:rsidRDefault="005956F4" w:rsidP="005956F4">
      <w:pPr>
        <w:widowControl w:val="0"/>
        <w:autoSpaceDE w:val="0"/>
        <w:autoSpaceDN w:val="0"/>
        <w:adjustRightInd w:val="0"/>
        <w:rPr>
          <w:rFonts w:ascii="Arial" w:hAnsi="Arial" w:cs="Arial"/>
          <w:b/>
          <w:bCs/>
          <w:szCs w:val="30"/>
        </w:rPr>
      </w:pPr>
      <w:r>
        <w:rPr>
          <w:rFonts w:ascii="Arial" w:hAnsi="Arial" w:cs="Arial"/>
          <w:b/>
          <w:bCs/>
          <w:szCs w:val="30"/>
        </w:rPr>
        <w:t>Tests and Projects:</w:t>
      </w:r>
    </w:p>
    <w:p w14:paraId="2FF29D9E" w14:textId="77777777" w:rsidR="005956F4" w:rsidRDefault="005956F4" w:rsidP="005956F4">
      <w:pPr>
        <w:widowControl w:val="0"/>
        <w:autoSpaceDE w:val="0"/>
        <w:autoSpaceDN w:val="0"/>
        <w:adjustRightInd w:val="0"/>
        <w:rPr>
          <w:rFonts w:ascii="Arial" w:hAnsi="Arial" w:cs="Arial"/>
          <w:b/>
          <w:bCs/>
          <w:szCs w:val="30"/>
        </w:rPr>
      </w:pPr>
    </w:p>
    <w:p w14:paraId="09957BA3" w14:textId="77777777" w:rsidR="005956F4" w:rsidRPr="00081409" w:rsidRDefault="005956F4" w:rsidP="005956F4">
      <w:pPr>
        <w:pStyle w:val="NormalWeb"/>
        <w:numPr>
          <w:ilvl w:val="0"/>
          <w:numId w:val="12"/>
        </w:numPr>
        <w:spacing w:before="0" w:beforeAutospacing="0" w:after="0" w:afterAutospacing="0"/>
        <w:textAlignment w:val="baseline"/>
        <w:rPr>
          <w:rFonts w:ascii="Arial" w:hAnsi="Arial" w:cs="Arial"/>
          <w:bCs/>
          <w:sz w:val="24"/>
          <w:szCs w:val="24"/>
        </w:rPr>
      </w:pPr>
      <w:r w:rsidRPr="00545571">
        <w:rPr>
          <w:rFonts w:ascii="Arial" w:hAnsi="Arial" w:cs="Arial"/>
          <w:bCs/>
          <w:sz w:val="24"/>
          <w:szCs w:val="24"/>
        </w:rPr>
        <w:t>T</w:t>
      </w:r>
      <w:r w:rsidRPr="00545571">
        <w:rPr>
          <w:rFonts w:ascii="Arial" w:hAnsi="Arial" w:cs="Arial"/>
          <w:color w:val="000000"/>
          <w:sz w:val="24"/>
          <w:szCs w:val="24"/>
        </w:rPr>
        <w:t xml:space="preserve">here will be a </w:t>
      </w:r>
      <w:r>
        <w:rPr>
          <w:rFonts w:ascii="Arial" w:hAnsi="Arial" w:cs="Arial"/>
          <w:color w:val="000000"/>
          <w:sz w:val="24"/>
          <w:szCs w:val="24"/>
        </w:rPr>
        <w:t>100-point test or Project at the end of each unit</w:t>
      </w:r>
      <w:r w:rsidRPr="00545571">
        <w:rPr>
          <w:rFonts w:ascii="Arial" w:hAnsi="Arial" w:cs="Arial"/>
          <w:color w:val="000000"/>
          <w:sz w:val="24"/>
          <w:szCs w:val="24"/>
        </w:rPr>
        <w:t>.  </w:t>
      </w:r>
    </w:p>
    <w:p w14:paraId="46B4C966" w14:textId="77777777" w:rsidR="005956F4" w:rsidRPr="00545571" w:rsidRDefault="005956F4" w:rsidP="005956F4">
      <w:pPr>
        <w:pStyle w:val="NormalWeb"/>
        <w:numPr>
          <w:ilvl w:val="0"/>
          <w:numId w:val="12"/>
        </w:numPr>
        <w:spacing w:before="0" w:beforeAutospacing="0" w:after="0" w:afterAutospacing="0"/>
        <w:textAlignment w:val="baseline"/>
        <w:rPr>
          <w:rFonts w:ascii="Arial" w:hAnsi="Arial" w:cs="Arial"/>
          <w:bCs/>
          <w:sz w:val="24"/>
          <w:szCs w:val="24"/>
        </w:rPr>
      </w:pPr>
      <w:r>
        <w:rPr>
          <w:rFonts w:ascii="Arial" w:hAnsi="Arial" w:cs="Arial"/>
          <w:color w:val="000000"/>
          <w:sz w:val="24"/>
          <w:szCs w:val="24"/>
        </w:rPr>
        <w:t>No retakes (Benchmark Grading)</w:t>
      </w:r>
    </w:p>
    <w:p w14:paraId="209F15D7" w14:textId="77777777" w:rsidR="005956F4" w:rsidRDefault="005956F4" w:rsidP="005956F4">
      <w:pPr>
        <w:pStyle w:val="NormalWeb"/>
        <w:numPr>
          <w:ilvl w:val="0"/>
          <w:numId w:val="12"/>
        </w:numPr>
        <w:spacing w:before="0" w:beforeAutospacing="0" w:after="0" w:afterAutospacing="0"/>
        <w:textAlignment w:val="baseline"/>
        <w:rPr>
          <w:rFonts w:ascii="Arial" w:hAnsi="Arial" w:cs="Arial"/>
          <w:bCs/>
          <w:sz w:val="24"/>
          <w:szCs w:val="24"/>
        </w:rPr>
      </w:pPr>
      <w:r w:rsidRPr="00545571">
        <w:rPr>
          <w:rFonts w:ascii="Arial" w:hAnsi="Arial" w:cs="Arial"/>
          <w:bCs/>
          <w:sz w:val="24"/>
          <w:szCs w:val="24"/>
        </w:rPr>
        <w:t xml:space="preserve">All work must be shown to receive full credit.  </w:t>
      </w:r>
    </w:p>
    <w:p w14:paraId="12158D09" w14:textId="77777777" w:rsidR="005956F4" w:rsidRPr="00545571" w:rsidRDefault="005956F4" w:rsidP="005956F4">
      <w:pPr>
        <w:pStyle w:val="NormalWeb"/>
        <w:numPr>
          <w:ilvl w:val="0"/>
          <w:numId w:val="12"/>
        </w:numPr>
        <w:spacing w:before="0" w:beforeAutospacing="0" w:after="0" w:afterAutospacing="0"/>
        <w:textAlignment w:val="baseline"/>
        <w:rPr>
          <w:rFonts w:ascii="Arial" w:hAnsi="Arial" w:cs="Arial"/>
          <w:bCs/>
          <w:sz w:val="24"/>
          <w:szCs w:val="24"/>
        </w:rPr>
      </w:pPr>
      <w:r w:rsidRPr="00545571">
        <w:rPr>
          <w:rFonts w:ascii="Arial" w:hAnsi="Arial" w:cs="Arial"/>
          <w:color w:val="000000"/>
          <w:sz w:val="24"/>
          <w:szCs w:val="24"/>
        </w:rPr>
        <w:t xml:space="preserve">Notes, homework problems, and </w:t>
      </w:r>
      <w:r>
        <w:rPr>
          <w:rFonts w:ascii="Arial" w:hAnsi="Arial" w:cs="Arial"/>
          <w:color w:val="000000"/>
          <w:sz w:val="24"/>
          <w:szCs w:val="24"/>
        </w:rPr>
        <w:t>quiz questions should be utilized to prepare</w:t>
      </w:r>
      <w:r w:rsidRPr="00545571">
        <w:rPr>
          <w:rFonts w:ascii="Arial" w:hAnsi="Arial" w:cs="Arial"/>
          <w:color w:val="000000"/>
          <w:sz w:val="24"/>
          <w:szCs w:val="24"/>
        </w:rPr>
        <w:t>.  </w:t>
      </w:r>
    </w:p>
    <w:p w14:paraId="5FD04106" w14:textId="77777777" w:rsidR="005956F4" w:rsidRPr="00545571" w:rsidRDefault="005956F4" w:rsidP="005956F4">
      <w:pPr>
        <w:pStyle w:val="NormalWeb"/>
        <w:spacing w:before="0" w:beforeAutospacing="0" w:after="0" w:afterAutospacing="0"/>
        <w:textAlignment w:val="baseline"/>
        <w:rPr>
          <w:rFonts w:ascii="Calibri" w:eastAsia="Times New Roman" w:hAnsi="Calibri"/>
          <w:color w:val="000000"/>
          <w:sz w:val="23"/>
          <w:szCs w:val="23"/>
        </w:rPr>
      </w:pPr>
    </w:p>
    <w:p w14:paraId="535B6A35" w14:textId="77777777" w:rsidR="005956F4" w:rsidRDefault="005956F4" w:rsidP="005956F4">
      <w:pPr>
        <w:widowControl w:val="0"/>
        <w:autoSpaceDE w:val="0"/>
        <w:autoSpaceDN w:val="0"/>
        <w:adjustRightInd w:val="0"/>
        <w:rPr>
          <w:rFonts w:ascii="Arial" w:hAnsi="Arial" w:cs="Arial"/>
          <w:b/>
          <w:bCs/>
          <w:szCs w:val="30"/>
        </w:rPr>
      </w:pPr>
      <w:r>
        <w:rPr>
          <w:rFonts w:ascii="Arial" w:hAnsi="Arial" w:cs="Arial"/>
          <w:b/>
          <w:bCs/>
          <w:szCs w:val="30"/>
        </w:rPr>
        <w:t>Quizzes:</w:t>
      </w:r>
    </w:p>
    <w:p w14:paraId="750643B9" w14:textId="77777777" w:rsidR="005956F4" w:rsidRDefault="005956F4" w:rsidP="005956F4">
      <w:pPr>
        <w:widowControl w:val="0"/>
        <w:autoSpaceDE w:val="0"/>
        <w:autoSpaceDN w:val="0"/>
        <w:adjustRightInd w:val="0"/>
        <w:rPr>
          <w:rFonts w:ascii="Arial" w:hAnsi="Arial" w:cs="Arial"/>
          <w:b/>
          <w:bCs/>
          <w:szCs w:val="30"/>
        </w:rPr>
      </w:pPr>
    </w:p>
    <w:p w14:paraId="0C61138F" w14:textId="77777777" w:rsidR="005956F4" w:rsidRDefault="005956F4" w:rsidP="005956F4">
      <w:pPr>
        <w:pStyle w:val="NormalWeb"/>
        <w:numPr>
          <w:ilvl w:val="0"/>
          <w:numId w:val="13"/>
        </w:numPr>
        <w:spacing w:before="0" w:beforeAutospacing="0" w:after="0" w:afterAutospacing="0"/>
        <w:textAlignment w:val="baseline"/>
        <w:rPr>
          <w:rFonts w:ascii="Arial" w:hAnsi="Arial" w:cs="Arial"/>
          <w:bCs/>
          <w:sz w:val="24"/>
          <w:szCs w:val="24"/>
        </w:rPr>
      </w:pPr>
      <w:r w:rsidRPr="00545571">
        <w:rPr>
          <w:rFonts w:ascii="Arial" w:hAnsi="Arial" w:cs="Arial"/>
          <w:bCs/>
          <w:sz w:val="24"/>
          <w:szCs w:val="24"/>
        </w:rPr>
        <w:t xml:space="preserve">Short quizzes </w:t>
      </w:r>
      <w:r>
        <w:rPr>
          <w:rFonts w:ascii="Arial" w:hAnsi="Arial" w:cs="Arial"/>
          <w:bCs/>
          <w:sz w:val="24"/>
          <w:szCs w:val="24"/>
        </w:rPr>
        <w:t xml:space="preserve">(ranging from 8-20 points) </w:t>
      </w:r>
      <w:r w:rsidRPr="00545571">
        <w:rPr>
          <w:rFonts w:ascii="Arial" w:hAnsi="Arial" w:cs="Arial"/>
          <w:bCs/>
          <w:sz w:val="24"/>
          <w:szCs w:val="24"/>
        </w:rPr>
        <w:t xml:space="preserve">be given regularly and will be based on information from the text, notes, examples, and classwork/homework. </w:t>
      </w:r>
    </w:p>
    <w:p w14:paraId="03381877" w14:textId="77777777" w:rsidR="005956F4" w:rsidRDefault="005956F4" w:rsidP="005956F4">
      <w:pPr>
        <w:pStyle w:val="NormalWeb"/>
        <w:numPr>
          <w:ilvl w:val="0"/>
          <w:numId w:val="13"/>
        </w:numPr>
        <w:spacing w:before="0" w:beforeAutospacing="0" w:after="0" w:afterAutospacing="0"/>
        <w:textAlignment w:val="baseline"/>
        <w:rPr>
          <w:rFonts w:ascii="Arial" w:hAnsi="Arial" w:cs="Arial"/>
          <w:bCs/>
          <w:sz w:val="24"/>
          <w:szCs w:val="24"/>
        </w:rPr>
      </w:pPr>
      <w:r w:rsidRPr="00545571">
        <w:rPr>
          <w:rFonts w:ascii="Arial" w:hAnsi="Arial" w:cs="Arial"/>
          <w:bCs/>
          <w:sz w:val="24"/>
          <w:szCs w:val="24"/>
        </w:rPr>
        <w:t xml:space="preserve">All work must be shown to receive full credit.  </w:t>
      </w:r>
    </w:p>
    <w:p w14:paraId="1A0F3399" w14:textId="5B748755" w:rsidR="005956F4" w:rsidRPr="008F207D" w:rsidRDefault="005956F4" w:rsidP="005956F4">
      <w:pPr>
        <w:pStyle w:val="NormalWeb"/>
        <w:numPr>
          <w:ilvl w:val="0"/>
          <w:numId w:val="13"/>
        </w:numPr>
        <w:spacing w:before="0" w:beforeAutospacing="0" w:after="0" w:afterAutospacing="0"/>
        <w:textAlignment w:val="baseline"/>
        <w:rPr>
          <w:rFonts w:ascii="Arial" w:hAnsi="Arial" w:cs="Arial"/>
          <w:bCs/>
          <w:sz w:val="24"/>
          <w:szCs w:val="24"/>
        </w:rPr>
      </w:pPr>
      <w:r>
        <w:rPr>
          <w:rFonts w:ascii="Arial" w:hAnsi="Arial" w:cs="Arial"/>
          <w:bCs/>
          <w:sz w:val="24"/>
          <w:szCs w:val="24"/>
        </w:rPr>
        <w:t>Quizzes can be retaken</w:t>
      </w:r>
      <w:r w:rsidR="0028553F">
        <w:rPr>
          <w:rFonts w:ascii="Arial" w:hAnsi="Arial" w:cs="Arial"/>
          <w:bCs/>
          <w:sz w:val="24"/>
          <w:szCs w:val="24"/>
        </w:rPr>
        <w:t xml:space="preserve"> </w:t>
      </w:r>
      <w:r w:rsidR="0028553F">
        <w:rPr>
          <w:rFonts w:ascii="Arial" w:hAnsi="Arial" w:cs="Arial"/>
          <w:bCs/>
          <w:sz w:val="24"/>
          <w:szCs w:val="24"/>
        </w:rPr>
        <w:t>up until the unit test</w:t>
      </w:r>
      <w:r>
        <w:rPr>
          <w:rFonts w:ascii="Arial" w:hAnsi="Arial" w:cs="Arial"/>
          <w:bCs/>
          <w:sz w:val="24"/>
          <w:szCs w:val="24"/>
        </w:rPr>
        <w:t xml:space="preserve"> (Standards Based Grading)</w:t>
      </w:r>
    </w:p>
    <w:p w14:paraId="543B280F" w14:textId="77777777" w:rsidR="005956F4" w:rsidRDefault="005956F4" w:rsidP="005956F4">
      <w:pPr>
        <w:widowControl w:val="0"/>
        <w:autoSpaceDE w:val="0"/>
        <w:autoSpaceDN w:val="0"/>
        <w:adjustRightInd w:val="0"/>
        <w:rPr>
          <w:rFonts w:ascii="Arial" w:hAnsi="Arial" w:cs="Arial"/>
          <w:b/>
          <w:bCs/>
        </w:rPr>
      </w:pPr>
    </w:p>
    <w:p w14:paraId="7C7CB01F" w14:textId="77777777" w:rsidR="005956F4" w:rsidRDefault="005956F4" w:rsidP="005956F4">
      <w:pPr>
        <w:widowControl w:val="0"/>
        <w:autoSpaceDE w:val="0"/>
        <w:autoSpaceDN w:val="0"/>
        <w:adjustRightInd w:val="0"/>
        <w:rPr>
          <w:rFonts w:ascii="Arial" w:hAnsi="Arial" w:cs="Arial"/>
          <w:b/>
          <w:bCs/>
          <w:color w:val="196E6D"/>
          <w:sz w:val="44"/>
          <w:szCs w:val="48"/>
        </w:rPr>
      </w:pPr>
      <w:r>
        <w:rPr>
          <w:rFonts w:ascii="Arial" w:hAnsi="Arial" w:cs="Arial"/>
          <w:b/>
          <w:bCs/>
        </w:rPr>
        <w:t>Homework and Tasks</w:t>
      </w:r>
      <w:r w:rsidRPr="001D22A6">
        <w:rPr>
          <w:rFonts w:ascii="Arial" w:hAnsi="Arial" w:cs="Arial"/>
          <w:b/>
          <w:bCs/>
        </w:rPr>
        <w:t>:</w:t>
      </w:r>
      <w:r w:rsidRPr="001D22A6">
        <w:rPr>
          <w:rFonts w:ascii="Arial" w:hAnsi="Arial" w:cs="Arial"/>
          <w:b/>
          <w:bCs/>
          <w:color w:val="196E6D"/>
          <w:sz w:val="44"/>
          <w:szCs w:val="48"/>
        </w:rPr>
        <w:t xml:space="preserve"> </w:t>
      </w:r>
    </w:p>
    <w:p w14:paraId="296EB854" w14:textId="77777777" w:rsidR="005956F4" w:rsidRPr="00862B98" w:rsidRDefault="005956F4" w:rsidP="005956F4">
      <w:pPr>
        <w:rPr>
          <w:rFonts w:eastAsia="Times New Roman" w:cs="Times New Roman"/>
        </w:rPr>
      </w:pPr>
    </w:p>
    <w:p w14:paraId="17A23A32" w14:textId="77777777" w:rsidR="005956F4" w:rsidRPr="00092BC3" w:rsidRDefault="005956F4" w:rsidP="005956F4">
      <w:pPr>
        <w:widowControl w:val="0"/>
        <w:autoSpaceDE w:val="0"/>
        <w:autoSpaceDN w:val="0"/>
        <w:adjustRightInd w:val="0"/>
        <w:spacing w:after="240"/>
        <w:rPr>
          <w:rFonts w:ascii="Arial" w:hAnsi="Arial" w:cs="Arial"/>
        </w:rPr>
      </w:pPr>
      <w:r w:rsidRPr="00092BC3">
        <w:rPr>
          <w:rFonts w:ascii="Arial" w:hAnsi="Arial" w:cs="Arial"/>
        </w:rPr>
        <w:t>Students are graded daily (5 points) on their class participation for each school day. Participation points are given for:</w:t>
      </w:r>
    </w:p>
    <w:p w14:paraId="459F552C" w14:textId="77777777" w:rsidR="005956F4" w:rsidRPr="00092BC3" w:rsidRDefault="005956F4" w:rsidP="005956F4">
      <w:pPr>
        <w:pStyle w:val="ListParagraph"/>
        <w:widowControl w:val="0"/>
        <w:numPr>
          <w:ilvl w:val="0"/>
          <w:numId w:val="11"/>
        </w:numPr>
        <w:autoSpaceDE w:val="0"/>
        <w:autoSpaceDN w:val="0"/>
        <w:adjustRightInd w:val="0"/>
        <w:spacing w:after="240"/>
        <w:rPr>
          <w:rFonts w:ascii="Arial" w:hAnsi="Arial" w:cs="Arial"/>
        </w:rPr>
      </w:pPr>
      <w:r w:rsidRPr="00092BC3">
        <w:rPr>
          <w:rFonts w:ascii="Arial" w:hAnsi="Arial" w:cs="Arial"/>
        </w:rPr>
        <w:t xml:space="preserve">(1 point) entering class on time, </w:t>
      </w:r>
    </w:p>
    <w:p w14:paraId="0C935DFE" w14:textId="77777777" w:rsidR="005956F4" w:rsidRPr="00092BC3" w:rsidRDefault="005956F4" w:rsidP="005956F4">
      <w:pPr>
        <w:pStyle w:val="ListParagraph"/>
        <w:widowControl w:val="0"/>
        <w:numPr>
          <w:ilvl w:val="0"/>
          <w:numId w:val="11"/>
        </w:numPr>
        <w:autoSpaceDE w:val="0"/>
        <w:autoSpaceDN w:val="0"/>
        <w:adjustRightInd w:val="0"/>
        <w:spacing w:after="240"/>
        <w:rPr>
          <w:rFonts w:ascii="Arial" w:hAnsi="Arial" w:cs="Arial"/>
        </w:rPr>
      </w:pPr>
      <w:r w:rsidRPr="00092BC3">
        <w:rPr>
          <w:rFonts w:ascii="Arial" w:hAnsi="Arial" w:cs="Arial"/>
        </w:rPr>
        <w:t xml:space="preserve">(1 point) </w:t>
      </w:r>
      <w:r>
        <w:rPr>
          <w:rFonts w:ascii="Arial" w:hAnsi="Arial" w:cs="Arial"/>
        </w:rPr>
        <w:t>having</w:t>
      </w:r>
      <w:r w:rsidRPr="00092BC3">
        <w:rPr>
          <w:rFonts w:ascii="Arial" w:hAnsi="Arial" w:cs="Arial"/>
        </w:rPr>
        <w:t xml:space="preserve"> materials</w:t>
      </w:r>
      <w:r>
        <w:rPr>
          <w:rFonts w:ascii="Arial" w:hAnsi="Arial" w:cs="Arial"/>
        </w:rPr>
        <w:t xml:space="preserve"> for class</w:t>
      </w:r>
      <w:r w:rsidRPr="00092BC3">
        <w:rPr>
          <w:rFonts w:ascii="Arial" w:hAnsi="Arial" w:cs="Arial"/>
        </w:rPr>
        <w:t>,</w:t>
      </w:r>
    </w:p>
    <w:p w14:paraId="0C89870F" w14:textId="77777777" w:rsidR="005956F4" w:rsidRPr="00092BC3" w:rsidRDefault="005956F4" w:rsidP="005956F4">
      <w:pPr>
        <w:pStyle w:val="ListParagraph"/>
        <w:widowControl w:val="0"/>
        <w:numPr>
          <w:ilvl w:val="0"/>
          <w:numId w:val="11"/>
        </w:numPr>
        <w:autoSpaceDE w:val="0"/>
        <w:autoSpaceDN w:val="0"/>
        <w:adjustRightInd w:val="0"/>
        <w:spacing w:after="240"/>
        <w:rPr>
          <w:rFonts w:ascii="Arial" w:hAnsi="Arial" w:cs="Arial"/>
        </w:rPr>
      </w:pPr>
      <w:r w:rsidRPr="00092BC3">
        <w:rPr>
          <w:rFonts w:ascii="Arial" w:hAnsi="Arial" w:cs="Arial"/>
        </w:rPr>
        <w:t xml:space="preserve">(1 point) </w:t>
      </w:r>
      <w:r w:rsidRPr="00092BC3">
        <w:rPr>
          <w:rFonts w:ascii="Arial" w:eastAsia="Times New Roman" w:hAnsi="Arial" w:cs="Arial"/>
          <w:lang w:bidi="x-none"/>
        </w:rPr>
        <w:t>working at fullest capacity during the class,</w:t>
      </w:r>
      <w:r w:rsidRPr="00092BC3">
        <w:rPr>
          <w:rFonts w:ascii="Arial" w:hAnsi="Arial" w:cs="Arial"/>
        </w:rPr>
        <w:t xml:space="preserve">  </w:t>
      </w:r>
    </w:p>
    <w:p w14:paraId="130EFD41" w14:textId="77777777" w:rsidR="005956F4" w:rsidRPr="00092BC3" w:rsidRDefault="005956F4" w:rsidP="005956F4">
      <w:pPr>
        <w:pStyle w:val="ListParagraph"/>
        <w:widowControl w:val="0"/>
        <w:numPr>
          <w:ilvl w:val="0"/>
          <w:numId w:val="11"/>
        </w:numPr>
        <w:autoSpaceDE w:val="0"/>
        <w:autoSpaceDN w:val="0"/>
        <w:adjustRightInd w:val="0"/>
        <w:spacing w:after="240"/>
        <w:rPr>
          <w:rFonts w:ascii="Arial" w:hAnsi="Arial" w:cs="Arial"/>
        </w:rPr>
      </w:pPr>
      <w:r w:rsidRPr="00092BC3">
        <w:rPr>
          <w:rFonts w:ascii="Arial" w:hAnsi="Arial" w:cs="Arial"/>
        </w:rPr>
        <w:t>(1 point) f</w:t>
      </w:r>
      <w:r w:rsidRPr="00092BC3">
        <w:rPr>
          <w:rFonts w:ascii="Arial" w:eastAsia="Times New Roman" w:hAnsi="Arial" w:cs="Arial"/>
          <w:lang w:bidi="x-none"/>
        </w:rPr>
        <w:t>ollowing all rules and regulations of the class, and</w:t>
      </w:r>
    </w:p>
    <w:p w14:paraId="17C603D5" w14:textId="043F7B47" w:rsidR="005956F4" w:rsidRPr="0075270F" w:rsidRDefault="005956F4" w:rsidP="005956F4">
      <w:pPr>
        <w:pStyle w:val="ListParagraph"/>
        <w:widowControl w:val="0"/>
        <w:numPr>
          <w:ilvl w:val="0"/>
          <w:numId w:val="11"/>
        </w:numPr>
        <w:autoSpaceDE w:val="0"/>
        <w:autoSpaceDN w:val="0"/>
        <w:adjustRightInd w:val="0"/>
        <w:spacing w:after="240"/>
        <w:rPr>
          <w:rFonts w:ascii="Arial" w:hAnsi="Arial" w:cs="Arial"/>
        </w:rPr>
      </w:pPr>
      <w:r w:rsidRPr="00092BC3">
        <w:rPr>
          <w:rFonts w:ascii="Arial" w:hAnsi="Arial" w:cs="Arial"/>
        </w:rPr>
        <w:t xml:space="preserve">(1 point) </w:t>
      </w:r>
      <w:r w:rsidRPr="00092BC3">
        <w:rPr>
          <w:rFonts w:ascii="Arial" w:eastAsia="Times New Roman" w:hAnsi="Arial" w:cs="Arial"/>
          <w:lang w:bidi="x-none"/>
        </w:rPr>
        <w:t>working cooperatively with others</w:t>
      </w:r>
      <w:r w:rsidRPr="00092BC3">
        <w:rPr>
          <w:rFonts w:ascii="Arial" w:hAnsi="Arial" w:cs="Arial"/>
        </w:rPr>
        <w:t>.</w:t>
      </w:r>
    </w:p>
    <w:p w14:paraId="228DC3DE" w14:textId="77777777" w:rsidR="005956F4" w:rsidRDefault="005956F4" w:rsidP="005956F4">
      <w:pPr>
        <w:widowControl w:val="0"/>
        <w:autoSpaceDE w:val="0"/>
        <w:autoSpaceDN w:val="0"/>
        <w:adjustRightInd w:val="0"/>
        <w:rPr>
          <w:rFonts w:ascii="Arial" w:hAnsi="Arial" w:cs="Arial"/>
        </w:rPr>
      </w:pPr>
    </w:p>
    <w:p w14:paraId="339FEC0C" w14:textId="77777777" w:rsidR="005956F4" w:rsidRPr="005556DB" w:rsidRDefault="005956F4" w:rsidP="005956F4">
      <w:pPr>
        <w:widowControl w:val="0"/>
        <w:autoSpaceDE w:val="0"/>
        <w:autoSpaceDN w:val="0"/>
        <w:adjustRightInd w:val="0"/>
        <w:rPr>
          <w:rFonts w:ascii="Arial" w:hAnsi="Arial" w:cs="Arial"/>
        </w:rPr>
      </w:pPr>
      <w:r>
        <w:rPr>
          <w:rFonts w:ascii="Arial" w:hAnsi="Arial" w:cs="Arial"/>
        </w:rPr>
        <w:t>Students are also graded on</w:t>
      </w:r>
      <w:r w:rsidRPr="005556DB">
        <w:rPr>
          <w:rFonts w:ascii="Arial" w:hAnsi="Arial" w:cs="Arial"/>
        </w:rPr>
        <w:t xml:space="preserve"> </w:t>
      </w:r>
      <w:r>
        <w:rPr>
          <w:rFonts w:ascii="Arial" w:hAnsi="Arial" w:cs="Arial"/>
        </w:rPr>
        <w:t xml:space="preserve">watching videos, taking notes, completing </w:t>
      </w:r>
      <w:r w:rsidRPr="005556DB">
        <w:rPr>
          <w:rFonts w:ascii="Arial" w:hAnsi="Arial" w:cs="Arial"/>
        </w:rPr>
        <w:t>homework and binder check</w:t>
      </w:r>
      <w:r>
        <w:rPr>
          <w:rFonts w:ascii="Arial" w:hAnsi="Arial" w:cs="Arial"/>
        </w:rPr>
        <w:t>s.</w:t>
      </w:r>
      <w:r w:rsidRPr="005556DB">
        <w:rPr>
          <w:rFonts w:ascii="Arial" w:hAnsi="Arial" w:cs="Arial"/>
        </w:rPr>
        <w:t xml:space="preserve"> </w:t>
      </w:r>
      <w:r>
        <w:rPr>
          <w:rFonts w:ascii="Arial" w:hAnsi="Arial" w:cs="Arial"/>
        </w:rPr>
        <w:t>Binder checks will be graded randomly throughout the course to ensure students are staying organized.</w:t>
      </w:r>
    </w:p>
    <w:p w14:paraId="192F5E61" w14:textId="77777777" w:rsidR="005956F4" w:rsidRPr="00F730CE" w:rsidRDefault="005956F4" w:rsidP="005956F4">
      <w:pPr>
        <w:widowControl w:val="0"/>
        <w:autoSpaceDE w:val="0"/>
        <w:autoSpaceDN w:val="0"/>
        <w:adjustRightInd w:val="0"/>
        <w:rPr>
          <w:rFonts w:ascii="Arial" w:hAnsi="Arial" w:cs="Arial"/>
          <w:sz w:val="22"/>
        </w:rPr>
      </w:pPr>
    </w:p>
    <w:tbl>
      <w:tblPr>
        <w:tblStyle w:val="TableGrid"/>
        <w:tblW w:w="10170" w:type="dxa"/>
        <w:tblInd w:w="648" w:type="dxa"/>
        <w:tblLayout w:type="fixed"/>
        <w:tblLook w:val="04A0" w:firstRow="1" w:lastRow="0" w:firstColumn="1" w:lastColumn="0" w:noHBand="0" w:noVBand="1"/>
      </w:tblPr>
      <w:tblGrid>
        <w:gridCol w:w="2970"/>
        <w:gridCol w:w="3510"/>
        <w:gridCol w:w="3690"/>
      </w:tblGrid>
      <w:tr w:rsidR="005956F4" w14:paraId="5A818583" w14:textId="77777777" w:rsidTr="005956F4">
        <w:tc>
          <w:tcPr>
            <w:tcW w:w="2970" w:type="dxa"/>
            <w:tcBorders>
              <w:bottom w:val="single" w:sz="4" w:space="0" w:color="auto"/>
            </w:tcBorders>
            <w:shd w:val="clear" w:color="auto" w:fill="E6E6E6"/>
          </w:tcPr>
          <w:p w14:paraId="494476CB" w14:textId="77777777" w:rsidR="005956F4" w:rsidRDefault="005956F4" w:rsidP="005956F4">
            <w:pPr>
              <w:widowControl w:val="0"/>
              <w:autoSpaceDE w:val="0"/>
              <w:autoSpaceDN w:val="0"/>
              <w:adjustRightInd w:val="0"/>
              <w:jc w:val="center"/>
              <w:rPr>
                <w:rFonts w:ascii="Arial" w:hAnsi="Arial" w:cs="Arial"/>
                <w:b/>
                <w:bCs/>
                <w:szCs w:val="30"/>
              </w:rPr>
            </w:pPr>
            <w:r>
              <w:rPr>
                <w:rFonts w:ascii="Arial" w:hAnsi="Arial" w:cs="Arial"/>
                <w:b/>
                <w:bCs/>
                <w:szCs w:val="30"/>
              </w:rPr>
              <w:t>Video Lesson Notes</w:t>
            </w:r>
          </w:p>
          <w:p w14:paraId="628E357E" w14:textId="77777777" w:rsidR="005956F4" w:rsidRDefault="005956F4" w:rsidP="005956F4">
            <w:pPr>
              <w:widowControl w:val="0"/>
              <w:autoSpaceDE w:val="0"/>
              <w:autoSpaceDN w:val="0"/>
              <w:adjustRightInd w:val="0"/>
              <w:jc w:val="center"/>
              <w:rPr>
                <w:rFonts w:ascii="Arial" w:hAnsi="Arial" w:cs="Arial"/>
                <w:b/>
                <w:bCs/>
                <w:szCs w:val="30"/>
              </w:rPr>
            </w:pPr>
            <w:r>
              <w:rPr>
                <w:rFonts w:ascii="Arial" w:hAnsi="Arial" w:cs="Arial"/>
                <w:sz w:val="22"/>
              </w:rPr>
              <w:t xml:space="preserve">(10 points each) </w:t>
            </w:r>
          </w:p>
        </w:tc>
        <w:tc>
          <w:tcPr>
            <w:tcW w:w="3510" w:type="dxa"/>
            <w:tcBorders>
              <w:bottom w:val="single" w:sz="4" w:space="0" w:color="auto"/>
            </w:tcBorders>
            <w:shd w:val="clear" w:color="auto" w:fill="E6E6E6"/>
          </w:tcPr>
          <w:p w14:paraId="04A70442" w14:textId="77777777" w:rsidR="005956F4" w:rsidRDefault="005956F4" w:rsidP="005956F4">
            <w:pPr>
              <w:widowControl w:val="0"/>
              <w:autoSpaceDE w:val="0"/>
              <w:autoSpaceDN w:val="0"/>
              <w:adjustRightInd w:val="0"/>
              <w:jc w:val="center"/>
              <w:rPr>
                <w:rFonts w:ascii="Arial" w:hAnsi="Arial" w:cs="Arial"/>
                <w:b/>
                <w:bCs/>
                <w:szCs w:val="30"/>
              </w:rPr>
            </w:pPr>
            <w:r>
              <w:rPr>
                <w:rFonts w:ascii="Arial" w:hAnsi="Arial" w:cs="Arial"/>
                <w:b/>
                <w:bCs/>
                <w:szCs w:val="30"/>
              </w:rPr>
              <w:t xml:space="preserve">Homework </w:t>
            </w:r>
          </w:p>
          <w:p w14:paraId="165B1785" w14:textId="77777777" w:rsidR="005956F4" w:rsidRDefault="005956F4" w:rsidP="005956F4">
            <w:pPr>
              <w:widowControl w:val="0"/>
              <w:autoSpaceDE w:val="0"/>
              <w:autoSpaceDN w:val="0"/>
              <w:adjustRightInd w:val="0"/>
              <w:jc w:val="center"/>
              <w:rPr>
                <w:rFonts w:ascii="Arial" w:hAnsi="Arial" w:cs="Arial"/>
                <w:b/>
                <w:bCs/>
                <w:szCs w:val="30"/>
              </w:rPr>
            </w:pPr>
            <w:r>
              <w:rPr>
                <w:rFonts w:ascii="Arial" w:hAnsi="Arial" w:cs="Arial"/>
                <w:sz w:val="22"/>
              </w:rPr>
              <w:t xml:space="preserve">(10 points each) </w:t>
            </w:r>
          </w:p>
        </w:tc>
        <w:tc>
          <w:tcPr>
            <w:tcW w:w="3690" w:type="dxa"/>
            <w:shd w:val="clear" w:color="auto" w:fill="E6E6E6"/>
          </w:tcPr>
          <w:p w14:paraId="3FA1FDFE" w14:textId="77777777" w:rsidR="005956F4" w:rsidRDefault="005956F4" w:rsidP="005956F4">
            <w:pPr>
              <w:widowControl w:val="0"/>
              <w:autoSpaceDE w:val="0"/>
              <w:autoSpaceDN w:val="0"/>
              <w:adjustRightInd w:val="0"/>
              <w:jc w:val="center"/>
              <w:rPr>
                <w:rFonts w:ascii="Arial" w:hAnsi="Arial" w:cs="Arial"/>
                <w:b/>
                <w:bCs/>
                <w:szCs w:val="30"/>
              </w:rPr>
            </w:pPr>
            <w:r>
              <w:rPr>
                <w:rFonts w:ascii="Arial" w:hAnsi="Arial" w:cs="Arial"/>
                <w:b/>
                <w:bCs/>
                <w:szCs w:val="30"/>
              </w:rPr>
              <w:t xml:space="preserve">Binder Checks </w:t>
            </w:r>
          </w:p>
          <w:p w14:paraId="4499C759" w14:textId="77777777" w:rsidR="005956F4" w:rsidRDefault="005956F4" w:rsidP="005956F4">
            <w:pPr>
              <w:widowControl w:val="0"/>
              <w:autoSpaceDE w:val="0"/>
              <w:autoSpaceDN w:val="0"/>
              <w:adjustRightInd w:val="0"/>
              <w:jc w:val="center"/>
              <w:rPr>
                <w:rFonts w:ascii="Arial" w:hAnsi="Arial" w:cs="Arial"/>
                <w:b/>
                <w:bCs/>
                <w:szCs w:val="30"/>
              </w:rPr>
            </w:pPr>
            <w:r>
              <w:rPr>
                <w:rFonts w:ascii="Arial" w:hAnsi="Arial" w:cs="Arial"/>
                <w:sz w:val="22"/>
              </w:rPr>
              <w:t>(10 points each)</w:t>
            </w:r>
            <w:r w:rsidRPr="00F730CE">
              <w:rPr>
                <w:rFonts w:ascii="Arial" w:hAnsi="Arial" w:cs="Arial"/>
                <w:sz w:val="22"/>
              </w:rPr>
              <w:t xml:space="preserve"> </w:t>
            </w:r>
          </w:p>
        </w:tc>
      </w:tr>
      <w:tr w:rsidR="005956F4" w14:paraId="43F17337" w14:textId="77777777" w:rsidTr="005956F4">
        <w:trPr>
          <w:trHeight w:val="3158"/>
        </w:trPr>
        <w:tc>
          <w:tcPr>
            <w:tcW w:w="2970" w:type="dxa"/>
            <w:tcBorders>
              <w:bottom w:val="single" w:sz="4" w:space="0" w:color="auto"/>
              <w:right w:val="nil"/>
            </w:tcBorders>
          </w:tcPr>
          <w:p w14:paraId="35EBC6CF" w14:textId="77777777" w:rsidR="005956F4" w:rsidRDefault="005956F4" w:rsidP="005956F4">
            <w:pPr>
              <w:rPr>
                <w:sz w:val="22"/>
              </w:rPr>
            </w:pPr>
          </w:p>
          <w:p w14:paraId="3136D355" w14:textId="77777777" w:rsidR="005956F4" w:rsidRDefault="005956F4" w:rsidP="005956F4">
            <w:pPr>
              <w:pStyle w:val="ListParagraph"/>
              <w:numPr>
                <w:ilvl w:val="0"/>
                <w:numId w:val="19"/>
              </w:numPr>
              <w:rPr>
                <w:sz w:val="22"/>
              </w:rPr>
            </w:pPr>
            <w:r>
              <w:rPr>
                <w:sz w:val="22"/>
              </w:rPr>
              <w:t>Students have watched entire video full screen.</w:t>
            </w:r>
          </w:p>
          <w:p w14:paraId="1F563F72" w14:textId="77777777" w:rsidR="005956F4" w:rsidRPr="00A8740A" w:rsidRDefault="005956F4" w:rsidP="005956F4">
            <w:pPr>
              <w:rPr>
                <w:sz w:val="22"/>
              </w:rPr>
            </w:pPr>
          </w:p>
          <w:p w14:paraId="4ACCAA8A" w14:textId="77777777" w:rsidR="005956F4" w:rsidRPr="00A8740A" w:rsidRDefault="005956F4" w:rsidP="005956F4">
            <w:pPr>
              <w:pStyle w:val="ListParagraph"/>
              <w:numPr>
                <w:ilvl w:val="0"/>
                <w:numId w:val="19"/>
              </w:numPr>
              <w:rPr>
                <w:sz w:val="22"/>
              </w:rPr>
            </w:pPr>
            <w:r>
              <w:rPr>
                <w:sz w:val="22"/>
              </w:rPr>
              <w:t>Students have taken notes from video lesson or answered main idea questions in sentence form.</w:t>
            </w:r>
          </w:p>
        </w:tc>
        <w:tc>
          <w:tcPr>
            <w:tcW w:w="3510" w:type="dxa"/>
            <w:tcBorders>
              <w:bottom w:val="single" w:sz="4" w:space="0" w:color="auto"/>
            </w:tcBorders>
          </w:tcPr>
          <w:p w14:paraId="28B75DD4" w14:textId="77777777" w:rsidR="005956F4" w:rsidRPr="00F242E6" w:rsidRDefault="005956F4" w:rsidP="005956F4">
            <w:pPr>
              <w:rPr>
                <w:sz w:val="22"/>
              </w:rPr>
            </w:pPr>
          </w:p>
          <w:p w14:paraId="1D9764DC" w14:textId="77777777" w:rsidR="005956F4" w:rsidRDefault="005956F4" w:rsidP="005956F4">
            <w:pPr>
              <w:pStyle w:val="ListParagraph"/>
              <w:numPr>
                <w:ilvl w:val="0"/>
                <w:numId w:val="15"/>
              </w:numPr>
              <w:rPr>
                <w:sz w:val="22"/>
              </w:rPr>
            </w:pPr>
            <w:r>
              <w:rPr>
                <w:sz w:val="22"/>
              </w:rPr>
              <w:t>All problems are complete and work is shown</w:t>
            </w:r>
            <w:r w:rsidRPr="00F242E6">
              <w:rPr>
                <w:sz w:val="22"/>
              </w:rPr>
              <w:t>.</w:t>
            </w:r>
          </w:p>
          <w:p w14:paraId="54051367" w14:textId="77777777" w:rsidR="005956F4" w:rsidRPr="00F242E6" w:rsidRDefault="005956F4" w:rsidP="005956F4">
            <w:pPr>
              <w:rPr>
                <w:sz w:val="22"/>
              </w:rPr>
            </w:pPr>
          </w:p>
          <w:p w14:paraId="61C63B32" w14:textId="77777777" w:rsidR="005956F4" w:rsidRDefault="005956F4" w:rsidP="005956F4">
            <w:pPr>
              <w:pStyle w:val="ListParagraph"/>
              <w:numPr>
                <w:ilvl w:val="0"/>
                <w:numId w:val="15"/>
              </w:numPr>
              <w:rPr>
                <w:sz w:val="22"/>
              </w:rPr>
            </w:pPr>
            <w:r w:rsidRPr="00CB1509">
              <w:rPr>
                <w:sz w:val="22"/>
              </w:rPr>
              <w:t xml:space="preserve">The student put the proper heading on his/her paper. </w:t>
            </w:r>
          </w:p>
          <w:p w14:paraId="0CD9D2C5" w14:textId="77777777" w:rsidR="005956F4" w:rsidRPr="00A81F95" w:rsidRDefault="005956F4" w:rsidP="005956F4">
            <w:pPr>
              <w:rPr>
                <w:sz w:val="22"/>
              </w:rPr>
            </w:pPr>
          </w:p>
          <w:p w14:paraId="1B778EBC" w14:textId="77777777" w:rsidR="005956F4" w:rsidRPr="00A8740A" w:rsidRDefault="005956F4" w:rsidP="005956F4">
            <w:pPr>
              <w:ind w:left="360"/>
              <w:rPr>
                <w:i/>
                <w:sz w:val="22"/>
              </w:rPr>
            </w:pPr>
            <w:r w:rsidRPr="00A81F95">
              <w:rPr>
                <w:i/>
                <w:sz w:val="22"/>
              </w:rPr>
              <w:t>Points will be deducted for late assignments</w:t>
            </w:r>
          </w:p>
          <w:p w14:paraId="54AB7A7E" w14:textId="77777777" w:rsidR="005956F4" w:rsidRPr="00F242E6" w:rsidRDefault="005956F4" w:rsidP="005956F4">
            <w:pPr>
              <w:jc w:val="right"/>
              <w:rPr>
                <w:sz w:val="22"/>
              </w:rPr>
            </w:pPr>
          </w:p>
        </w:tc>
        <w:tc>
          <w:tcPr>
            <w:tcW w:w="3690" w:type="dxa"/>
          </w:tcPr>
          <w:p w14:paraId="51871674" w14:textId="77777777" w:rsidR="005956F4" w:rsidRPr="00DB37F3" w:rsidRDefault="005956F4" w:rsidP="005956F4">
            <w:pPr>
              <w:rPr>
                <w:sz w:val="22"/>
              </w:rPr>
            </w:pPr>
          </w:p>
          <w:p w14:paraId="46754272" w14:textId="77777777" w:rsidR="005956F4" w:rsidRDefault="005956F4" w:rsidP="005956F4">
            <w:pPr>
              <w:pStyle w:val="ListParagraph"/>
              <w:numPr>
                <w:ilvl w:val="0"/>
                <w:numId w:val="15"/>
              </w:numPr>
              <w:rPr>
                <w:sz w:val="22"/>
              </w:rPr>
            </w:pPr>
            <w:r w:rsidRPr="002646D8">
              <w:rPr>
                <w:sz w:val="22"/>
              </w:rPr>
              <w:t xml:space="preserve">All </w:t>
            </w:r>
            <w:r>
              <w:rPr>
                <w:sz w:val="22"/>
              </w:rPr>
              <w:t>assignments are turned in</w:t>
            </w:r>
            <w:r w:rsidRPr="002646D8">
              <w:rPr>
                <w:sz w:val="22"/>
              </w:rPr>
              <w:t>.</w:t>
            </w:r>
          </w:p>
          <w:p w14:paraId="1B82F53F" w14:textId="77777777" w:rsidR="005956F4" w:rsidRPr="00DB37F3" w:rsidRDefault="005956F4" w:rsidP="005956F4">
            <w:pPr>
              <w:rPr>
                <w:sz w:val="22"/>
              </w:rPr>
            </w:pPr>
          </w:p>
          <w:p w14:paraId="0A071F99" w14:textId="77777777" w:rsidR="005956F4" w:rsidRPr="00C27407" w:rsidRDefault="005956F4" w:rsidP="005956F4">
            <w:pPr>
              <w:pStyle w:val="ListParagraph"/>
              <w:widowControl w:val="0"/>
              <w:numPr>
                <w:ilvl w:val="0"/>
                <w:numId w:val="14"/>
              </w:numPr>
              <w:autoSpaceDE w:val="0"/>
              <w:autoSpaceDN w:val="0"/>
              <w:adjustRightInd w:val="0"/>
              <w:rPr>
                <w:rFonts w:ascii="Arial" w:hAnsi="Arial" w:cs="Arial"/>
                <w:b/>
                <w:bCs/>
                <w:szCs w:val="30"/>
              </w:rPr>
            </w:pPr>
            <w:r>
              <w:rPr>
                <w:sz w:val="22"/>
              </w:rPr>
              <w:t>Assignments are organized and in order</w:t>
            </w:r>
            <w:r w:rsidRPr="00CB1509">
              <w:rPr>
                <w:sz w:val="22"/>
              </w:rPr>
              <w:t xml:space="preserve">. </w:t>
            </w:r>
          </w:p>
          <w:p w14:paraId="4E53DC6A" w14:textId="77777777" w:rsidR="005956F4" w:rsidRPr="00C27407" w:rsidRDefault="005956F4" w:rsidP="005956F4">
            <w:pPr>
              <w:widowControl w:val="0"/>
              <w:autoSpaceDE w:val="0"/>
              <w:autoSpaceDN w:val="0"/>
              <w:adjustRightInd w:val="0"/>
              <w:rPr>
                <w:sz w:val="22"/>
              </w:rPr>
            </w:pPr>
          </w:p>
          <w:p w14:paraId="023BB251" w14:textId="77777777" w:rsidR="005956F4" w:rsidRPr="00A8740A" w:rsidRDefault="005956F4" w:rsidP="005956F4">
            <w:pPr>
              <w:pStyle w:val="ListParagraph"/>
              <w:widowControl w:val="0"/>
              <w:numPr>
                <w:ilvl w:val="0"/>
                <w:numId w:val="14"/>
              </w:numPr>
              <w:autoSpaceDE w:val="0"/>
              <w:autoSpaceDN w:val="0"/>
              <w:adjustRightInd w:val="0"/>
              <w:rPr>
                <w:rFonts w:ascii="Arial" w:hAnsi="Arial" w:cs="Arial"/>
                <w:b/>
                <w:bCs/>
                <w:szCs w:val="30"/>
              </w:rPr>
            </w:pPr>
            <w:r>
              <w:rPr>
                <w:sz w:val="22"/>
              </w:rPr>
              <w:t>Papers are in good condition with no frayed edges</w:t>
            </w:r>
          </w:p>
          <w:p w14:paraId="47347ECE" w14:textId="77777777" w:rsidR="005956F4" w:rsidRPr="00DB37F3" w:rsidRDefault="005956F4" w:rsidP="005956F4">
            <w:pPr>
              <w:rPr>
                <w:sz w:val="22"/>
              </w:rPr>
            </w:pPr>
          </w:p>
        </w:tc>
      </w:tr>
    </w:tbl>
    <w:p w14:paraId="20DDCF50" w14:textId="77777777" w:rsidR="005956F4" w:rsidRDefault="005956F4" w:rsidP="005956F4">
      <w:pPr>
        <w:widowControl w:val="0"/>
        <w:autoSpaceDE w:val="0"/>
        <w:autoSpaceDN w:val="0"/>
        <w:adjustRightInd w:val="0"/>
        <w:rPr>
          <w:rFonts w:ascii="Arial" w:hAnsi="Arial" w:cs="Arial"/>
          <w:b/>
          <w:bCs/>
          <w:szCs w:val="30"/>
        </w:rPr>
      </w:pPr>
    </w:p>
    <w:p w14:paraId="7866EABA" w14:textId="77777777" w:rsidR="005956F4" w:rsidRPr="00D01B79" w:rsidRDefault="005956F4" w:rsidP="005956F4">
      <w:pPr>
        <w:widowControl w:val="0"/>
        <w:autoSpaceDE w:val="0"/>
        <w:autoSpaceDN w:val="0"/>
        <w:adjustRightInd w:val="0"/>
        <w:rPr>
          <w:rFonts w:ascii="Arial" w:hAnsi="Arial" w:cs="Arial"/>
          <w:sz w:val="18"/>
          <w:szCs w:val="22"/>
        </w:rPr>
      </w:pPr>
      <w:r w:rsidRPr="00D01B79">
        <w:rPr>
          <w:rFonts w:ascii="Arial" w:hAnsi="Arial" w:cs="Arial"/>
          <w:b/>
          <w:bCs/>
          <w:szCs w:val="30"/>
        </w:rPr>
        <w:t>Classroom Expectations:</w:t>
      </w:r>
    </w:p>
    <w:p w14:paraId="1F47EA64" w14:textId="77777777" w:rsidR="005956F4" w:rsidRDefault="005956F4" w:rsidP="005956F4">
      <w:pPr>
        <w:widowControl w:val="0"/>
        <w:autoSpaceDE w:val="0"/>
        <w:autoSpaceDN w:val="0"/>
        <w:adjustRightInd w:val="0"/>
        <w:rPr>
          <w:rFonts w:ascii="Arial" w:hAnsi="Arial" w:cs="Arial"/>
          <w:sz w:val="18"/>
          <w:szCs w:val="22"/>
        </w:rPr>
      </w:pPr>
      <w:r w:rsidRPr="00976958">
        <w:rPr>
          <w:rFonts w:ascii="Arial" w:hAnsi="Arial" w:cs="Arial"/>
          <w:sz w:val="20"/>
          <w:szCs w:val="22"/>
        </w:rPr>
        <w:t>“The price of greatest is great responsibility” - Winston Churchill</w:t>
      </w:r>
    </w:p>
    <w:p w14:paraId="24F7CBE2" w14:textId="77777777" w:rsidR="005956F4" w:rsidRPr="00D01B79" w:rsidRDefault="005956F4" w:rsidP="005956F4">
      <w:pPr>
        <w:widowControl w:val="0"/>
        <w:autoSpaceDE w:val="0"/>
        <w:autoSpaceDN w:val="0"/>
        <w:adjustRightInd w:val="0"/>
        <w:rPr>
          <w:rFonts w:ascii="Arial" w:hAnsi="Arial" w:cs="Arial"/>
          <w:sz w:val="18"/>
          <w:szCs w:val="22"/>
        </w:rPr>
      </w:pPr>
    </w:p>
    <w:p w14:paraId="51555080" w14:textId="77777777" w:rsidR="005956F4" w:rsidRPr="003B43DD" w:rsidRDefault="005956F4" w:rsidP="005956F4">
      <w:pPr>
        <w:pStyle w:val="ListParagraph"/>
        <w:widowControl w:val="0"/>
        <w:numPr>
          <w:ilvl w:val="0"/>
          <w:numId w:val="16"/>
        </w:numPr>
        <w:autoSpaceDE w:val="0"/>
        <w:autoSpaceDN w:val="0"/>
        <w:adjustRightInd w:val="0"/>
        <w:rPr>
          <w:rFonts w:ascii="Arial" w:hAnsi="Arial" w:cs="Arial"/>
          <w:u w:val="single"/>
        </w:rPr>
      </w:pPr>
      <w:r w:rsidRPr="003B43DD">
        <w:rPr>
          <w:rFonts w:ascii="Arial" w:hAnsi="Arial" w:cs="Arial"/>
          <w:u w:val="single"/>
        </w:rPr>
        <w:t>Come Prepared</w:t>
      </w:r>
    </w:p>
    <w:p w14:paraId="50FE2F91" w14:textId="77777777" w:rsidR="005956F4" w:rsidRPr="003B43DD" w:rsidRDefault="005956F4" w:rsidP="005956F4">
      <w:pPr>
        <w:pStyle w:val="ListParagraph"/>
        <w:widowControl w:val="0"/>
        <w:numPr>
          <w:ilvl w:val="0"/>
          <w:numId w:val="17"/>
        </w:numPr>
        <w:autoSpaceDE w:val="0"/>
        <w:autoSpaceDN w:val="0"/>
        <w:adjustRightInd w:val="0"/>
        <w:ind w:left="1980"/>
        <w:rPr>
          <w:rFonts w:ascii="Arial" w:hAnsi="Arial" w:cs="Arial"/>
        </w:rPr>
      </w:pPr>
      <w:r w:rsidRPr="003B43DD">
        <w:rPr>
          <w:rFonts w:ascii="Arial" w:hAnsi="Arial" w:cs="Arial"/>
        </w:rPr>
        <w:t>Each day y</w:t>
      </w:r>
      <w:r>
        <w:rPr>
          <w:rFonts w:ascii="Arial" w:hAnsi="Arial" w:cs="Arial"/>
        </w:rPr>
        <w:t xml:space="preserve">ou should bring: a pencil, binder, book, calculator, and your </w:t>
      </w:r>
      <w:r w:rsidRPr="003B43DD">
        <w:rPr>
          <w:rFonts w:ascii="Arial" w:hAnsi="Arial" w:cs="Arial"/>
        </w:rPr>
        <w:t>homework</w:t>
      </w:r>
      <w:r>
        <w:rPr>
          <w:rFonts w:ascii="Arial" w:hAnsi="Arial" w:cs="Arial"/>
        </w:rPr>
        <w:t xml:space="preserve"> task completed</w:t>
      </w:r>
      <w:r w:rsidRPr="003B43DD">
        <w:rPr>
          <w:rFonts w:ascii="Arial" w:hAnsi="Arial" w:cs="Arial"/>
        </w:rPr>
        <w:t>.</w:t>
      </w:r>
    </w:p>
    <w:p w14:paraId="4273AB30" w14:textId="77777777" w:rsidR="005956F4" w:rsidRPr="003B43DD" w:rsidRDefault="005956F4" w:rsidP="005956F4">
      <w:pPr>
        <w:widowControl w:val="0"/>
        <w:autoSpaceDE w:val="0"/>
        <w:autoSpaceDN w:val="0"/>
        <w:adjustRightInd w:val="0"/>
        <w:rPr>
          <w:rFonts w:ascii="Arial" w:hAnsi="Arial" w:cs="Arial"/>
        </w:rPr>
      </w:pPr>
    </w:p>
    <w:p w14:paraId="6A7B1E49" w14:textId="77777777" w:rsidR="005956F4" w:rsidRPr="003B43DD" w:rsidRDefault="005956F4" w:rsidP="005956F4">
      <w:pPr>
        <w:pStyle w:val="ListParagraph"/>
        <w:widowControl w:val="0"/>
        <w:numPr>
          <w:ilvl w:val="0"/>
          <w:numId w:val="16"/>
        </w:numPr>
        <w:autoSpaceDE w:val="0"/>
        <w:autoSpaceDN w:val="0"/>
        <w:adjustRightInd w:val="0"/>
        <w:rPr>
          <w:rFonts w:ascii="Arial" w:hAnsi="Arial" w:cs="Arial"/>
        </w:rPr>
      </w:pPr>
      <w:r w:rsidRPr="003B43DD">
        <w:rPr>
          <w:rFonts w:ascii="Arial" w:hAnsi="Arial" w:cs="Arial"/>
          <w:bCs/>
          <w:u w:val="single"/>
        </w:rPr>
        <w:t>Speak and act respectfully</w:t>
      </w:r>
      <w:r w:rsidRPr="003B43DD">
        <w:rPr>
          <w:rFonts w:ascii="Arial" w:hAnsi="Arial" w:cs="Arial"/>
        </w:rPr>
        <w:t xml:space="preserve"> </w:t>
      </w:r>
    </w:p>
    <w:p w14:paraId="1045CC29" w14:textId="77777777" w:rsidR="005956F4" w:rsidRPr="003B43DD" w:rsidRDefault="005956F4" w:rsidP="005956F4">
      <w:pPr>
        <w:pStyle w:val="ListParagraph"/>
        <w:widowControl w:val="0"/>
        <w:numPr>
          <w:ilvl w:val="0"/>
          <w:numId w:val="17"/>
        </w:numPr>
        <w:autoSpaceDE w:val="0"/>
        <w:autoSpaceDN w:val="0"/>
        <w:adjustRightInd w:val="0"/>
        <w:ind w:left="1980"/>
        <w:rPr>
          <w:rFonts w:ascii="Arial" w:hAnsi="Arial" w:cs="Arial"/>
        </w:rPr>
      </w:pPr>
      <w:r w:rsidRPr="003B43DD">
        <w:rPr>
          <w:rFonts w:ascii="Arial" w:hAnsi="Arial" w:cs="Arial"/>
        </w:rPr>
        <w:t>Students should respect teacher/student property, follow directions immediately, raise hand for per</w:t>
      </w:r>
      <w:r>
        <w:rPr>
          <w:rFonts w:ascii="Arial" w:hAnsi="Arial" w:cs="Arial"/>
        </w:rPr>
        <w:t>mission to speak or leave room</w:t>
      </w:r>
      <w:r w:rsidRPr="003B43DD">
        <w:rPr>
          <w:rFonts w:ascii="Arial" w:hAnsi="Arial" w:cs="Arial"/>
        </w:rPr>
        <w:t>, follow restroom procedures, etc.</w:t>
      </w:r>
    </w:p>
    <w:p w14:paraId="60B5FB1D" w14:textId="77777777" w:rsidR="005956F4" w:rsidRPr="003B43DD" w:rsidRDefault="005956F4" w:rsidP="005956F4">
      <w:pPr>
        <w:pStyle w:val="ListParagraph"/>
        <w:widowControl w:val="0"/>
        <w:numPr>
          <w:ilvl w:val="0"/>
          <w:numId w:val="17"/>
        </w:numPr>
        <w:autoSpaceDE w:val="0"/>
        <w:autoSpaceDN w:val="0"/>
        <w:adjustRightInd w:val="0"/>
        <w:ind w:left="1980"/>
        <w:rPr>
          <w:rFonts w:ascii="Arial" w:hAnsi="Arial" w:cs="Arial"/>
        </w:rPr>
      </w:pPr>
      <w:r w:rsidRPr="003B43DD">
        <w:rPr>
          <w:rFonts w:ascii="Arial" w:eastAsia="Times New Roman" w:hAnsi="Arial" w:cs="Arial"/>
          <w:color w:val="000000"/>
        </w:rPr>
        <w:t>Students should save personal questions (ones that do not affect the whole class) for aft</w:t>
      </w:r>
      <w:r>
        <w:rPr>
          <w:rFonts w:ascii="Arial" w:eastAsia="Times New Roman" w:hAnsi="Arial" w:cs="Arial"/>
          <w:color w:val="000000"/>
        </w:rPr>
        <w:t>er school, before class</w:t>
      </w:r>
      <w:r w:rsidRPr="003B43DD">
        <w:rPr>
          <w:rFonts w:ascii="Arial" w:eastAsia="Times New Roman" w:hAnsi="Arial" w:cs="Arial"/>
          <w:color w:val="000000"/>
        </w:rPr>
        <w:t xml:space="preserve">, or during </w:t>
      </w:r>
      <w:r>
        <w:rPr>
          <w:rFonts w:ascii="Arial" w:eastAsia="Times New Roman" w:hAnsi="Arial" w:cs="Arial"/>
          <w:color w:val="000000"/>
        </w:rPr>
        <w:t>individual work time</w:t>
      </w:r>
      <w:r w:rsidRPr="003B43DD">
        <w:rPr>
          <w:rFonts w:ascii="Arial" w:eastAsia="Times New Roman" w:hAnsi="Arial" w:cs="Arial"/>
          <w:color w:val="000000"/>
        </w:rPr>
        <w:t>.</w:t>
      </w:r>
      <w:r>
        <w:rPr>
          <w:rFonts w:ascii="Arial" w:eastAsia="Times New Roman" w:hAnsi="Arial" w:cs="Arial"/>
          <w:color w:val="000000"/>
        </w:rPr>
        <w:t xml:space="preserve">  Do not ask during instruction or </w:t>
      </w:r>
      <w:r w:rsidRPr="003B43DD">
        <w:rPr>
          <w:rFonts w:ascii="Arial" w:eastAsia="Times New Roman" w:hAnsi="Arial" w:cs="Arial"/>
          <w:color w:val="000000"/>
        </w:rPr>
        <w:t>direct teach time.</w:t>
      </w:r>
      <w:r>
        <w:rPr>
          <w:rFonts w:ascii="Arial" w:eastAsia="Times New Roman" w:hAnsi="Arial" w:cs="Arial"/>
          <w:color w:val="000000"/>
        </w:rPr>
        <w:t xml:space="preserve"> </w:t>
      </w:r>
    </w:p>
    <w:p w14:paraId="406F668B" w14:textId="77777777" w:rsidR="005956F4" w:rsidRPr="003B43DD" w:rsidRDefault="005956F4" w:rsidP="005956F4">
      <w:pPr>
        <w:widowControl w:val="0"/>
        <w:autoSpaceDE w:val="0"/>
        <w:autoSpaceDN w:val="0"/>
        <w:adjustRightInd w:val="0"/>
        <w:rPr>
          <w:rFonts w:ascii="Arial" w:hAnsi="Arial" w:cs="Arial"/>
        </w:rPr>
      </w:pPr>
    </w:p>
    <w:p w14:paraId="0CBDC8A0" w14:textId="77777777" w:rsidR="005956F4" w:rsidRPr="003B43DD" w:rsidRDefault="005956F4" w:rsidP="005956F4">
      <w:pPr>
        <w:pStyle w:val="ListParagraph"/>
        <w:widowControl w:val="0"/>
        <w:numPr>
          <w:ilvl w:val="0"/>
          <w:numId w:val="16"/>
        </w:numPr>
        <w:autoSpaceDE w:val="0"/>
        <w:autoSpaceDN w:val="0"/>
        <w:adjustRightInd w:val="0"/>
        <w:rPr>
          <w:rFonts w:ascii="Arial" w:hAnsi="Arial" w:cs="Arial"/>
          <w:u w:val="single"/>
        </w:rPr>
      </w:pPr>
      <w:r w:rsidRPr="003B43DD">
        <w:rPr>
          <w:rFonts w:ascii="Arial" w:hAnsi="Arial" w:cs="Arial"/>
          <w:bCs/>
          <w:color w:val="000000"/>
          <w:u w:val="single"/>
        </w:rPr>
        <w:t>Use Your Time Well </w:t>
      </w:r>
    </w:p>
    <w:p w14:paraId="67C66BB4" w14:textId="77777777" w:rsidR="005956F4" w:rsidRPr="007253A3" w:rsidRDefault="005956F4" w:rsidP="005956F4">
      <w:pPr>
        <w:pStyle w:val="ListParagraph"/>
        <w:widowControl w:val="0"/>
        <w:numPr>
          <w:ilvl w:val="0"/>
          <w:numId w:val="18"/>
        </w:numPr>
        <w:autoSpaceDE w:val="0"/>
        <w:autoSpaceDN w:val="0"/>
        <w:adjustRightInd w:val="0"/>
        <w:ind w:left="1980"/>
        <w:rPr>
          <w:rFonts w:ascii="Arial" w:hAnsi="Arial" w:cs="Arial"/>
          <w:u w:val="single"/>
        </w:rPr>
      </w:pPr>
      <w:r w:rsidRPr="003B43DD">
        <w:rPr>
          <w:rFonts w:ascii="Arial" w:eastAsia="Times New Roman" w:hAnsi="Arial" w:cs="Arial"/>
          <w:color w:val="000000"/>
        </w:rPr>
        <w:t>You may be given time in class to begin homework, complete an in-class ac</w:t>
      </w:r>
      <w:r>
        <w:rPr>
          <w:rFonts w:ascii="Arial" w:eastAsia="Times New Roman" w:hAnsi="Arial" w:cs="Arial"/>
          <w:color w:val="000000"/>
        </w:rPr>
        <w:t>tivity, or participate in group-</w:t>
      </w:r>
      <w:r w:rsidRPr="003B43DD">
        <w:rPr>
          <w:rFonts w:ascii="Arial" w:eastAsia="Times New Roman" w:hAnsi="Arial" w:cs="Arial"/>
          <w:color w:val="000000"/>
        </w:rPr>
        <w:t xml:space="preserve">interactions. If you fail to use your time wisely in class, you will lose </w:t>
      </w:r>
      <w:r>
        <w:rPr>
          <w:rFonts w:ascii="Arial" w:eastAsia="Times New Roman" w:hAnsi="Arial" w:cs="Arial"/>
          <w:color w:val="000000"/>
        </w:rPr>
        <w:t xml:space="preserve">participation points and </w:t>
      </w:r>
      <w:r w:rsidRPr="003B43DD">
        <w:rPr>
          <w:rFonts w:ascii="Arial" w:eastAsia="Times New Roman" w:hAnsi="Arial" w:cs="Arial"/>
          <w:color w:val="000000"/>
        </w:rPr>
        <w:t xml:space="preserve">free time </w:t>
      </w:r>
      <w:r>
        <w:rPr>
          <w:rFonts w:ascii="Arial" w:eastAsia="Times New Roman" w:hAnsi="Arial" w:cs="Arial"/>
          <w:color w:val="000000"/>
        </w:rPr>
        <w:t xml:space="preserve">after school </w:t>
      </w:r>
      <w:r w:rsidRPr="003B43DD">
        <w:rPr>
          <w:rFonts w:ascii="Arial" w:eastAsia="Times New Roman" w:hAnsi="Arial" w:cs="Arial"/>
          <w:color w:val="000000"/>
        </w:rPr>
        <w:t>in order to get caught up with your classmates.</w:t>
      </w:r>
    </w:p>
    <w:p w14:paraId="421EC077" w14:textId="77777777" w:rsidR="005956F4" w:rsidRPr="003B43DD" w:rsidRDefault="005956F4" w:rsidP="005956F4">
      <w:pPr>
        <w:widowControl w:val="0"/>
        <w:autoSpaceDE w:val="0"/>
        <w:autoSpaceDN w:val="0"/>
        <w:adjustRightInd w:val="0"/>
        <w:rPr>
          <w:rFonts w:ascii="Arial" w:hAnsi="Arial" w:cs="Arial"/>
          <w:u w:val="single"/>
        </w:rPr>
      </w:pPr>
    </w:p>
    <w:p w14:paraId="30CA7A89" w14:textId="77777777" w:rsidR="005956F4" w:rsidRPr="005E0784" w:rsidRDefault="005956F4" w:rsidP="005956F4">
      <w:pPr>
        <w:pStyle w:val="ListParagraph"/>
        <w:widowControl w:val="0"/>
        <w:numPr>
          <w:ilvl w:val="0"/>
          <w:numId w:val="16"/>
        </w:numPr>
        <w:autoSpaceDE w:val="0"/>
        <w:autoSpaceDN w:val="0"/>
        <w:adjustRightInd w:val="0"/>
        <w:rPr>
          <w:rFonts w:ascii="Arial" w:hAnsi="Arial" w:cs="Arial"/>
          <w:u w:val="single"/>
        </w:rPr>
      </w:pPr>
      <w:r w:rsidRPr="003B43DD">
        <w:rPr>
          <w:rFonts w:ascii="Arial" w:hAnsi="Arial" w:cs="Arial"/>
          <w:u w:val="single"/>
        </w:rPr>
        <w:t>Ask Questions</w:t>
      </w:r>
    </w:p>
    <w:p w14:paraId="62CBA36C" w14:textId="77777777" w:rsidR="005956F4" w:rsidRPr="003B43DD" w:rsidRDefault="005956F4" w:rsidP="005956F4">
      <w:pPr>
        <w:pStyle w:val="ListParagraph"/>
        <w:widowControl w:val="0"/>
        <w:numPr>
          <w:ilvl w:val="0"/>
          <w:numId w:val="18"/>
        </w:numPr>
        <w:autoSpaceDE w:val="0"/>
        <w:autoSpaceDN w:val="0"/>
        <w:adjustRightInd w:val="0"/>
        <w:ind w:left="1980"/>
        <w:rPr>
          <w:rFonts w:ascii="Arial" w:hAnsi="Arial" w:cs="Arial"/>
          <w:u w:val="single"/>
        </w:rPr>
      </w:pPr>
      <w:r w:rsidRPr="003B43DD">
        <w:rPr>
          <w:rFonts w:ascii="Arial" w:eastAsia="Times New Roman" w:hAnsi="Arial" w:cs="Arial"/>
          <w:color w:val="000000"/>
        </w:rPr>
        <w:t>If you don’t understand something, you must ask--this is the only way I will know that you don’t unders</w:t>
      </w:r>
      <w:r>
        <w:rPr>
          <w:rFonts w:ascii="Arial" w:eastAsia="Times New Roman" w:hAnsi="Arial" w:cs="Arial"/>
          <w:color w:val="000000"/>
        </w:rPr>
        <w:t xml:space="preserve">tand prior to a quiz or test. </w:t>
      </w:r>
      <w:r w:rsidRPr="003B43DD">
        <w:rPr>
          <w:rFonts w:ascii="Arial" w:eastAsia="Times New Roman" w:hAnsi="Arial" w:cs="Arial"/>
          <w:color w:val="000000"/>
        </w:rPr>
        <w:t>This course will build upon itself and it is important that you understand the material in one lesson before moving ahead. Refusing to ask a question or seek help when you need it most will create a lot more stress for you in the long run.  </w:t>
      </w:r>
    </w:p>
    <w:p w14:paraId="39495547" w14:textId="77777777" w:rsidR="005956F4" w:rsidRPr="003B43DD" w:rsidRDefault="005956F4" w:rsidP="005956F4">
      <w:pPr>
        <w:widowControl w:val="0"/>
        <w:autoSpaceDE w:val="0"/>
        <w:autoSpaceDN w:val="0"/>
        <w:adjustRightInd w:val="0"/>
        <w:rPr>
          <w:rFonts w:ascii="Arial" w:hAnsi="Arial" w:cs="Arial"/>
          <w:u w:val="single"/>
        </w:rPr>
      </w:pPr>
    </w:p>
    <w:p w14:paraId="4D5965F9" w14:textId="77777777" w:rsidR="005956F4" w:rsidRPr="00C962BF" w:rsidRDefault="005956F4" w:rsidP="005956F4">
      <w:pPr>
        <w:pStyle w:val="ListParagraph"/>
        <w:widowControl w:val="0"/>
        <w:numPr>
          <w:ilvl w:val="0"/>
          <w:numId w:val="16"/>
        </w:numPr>
        <w:autoSpaceDE w:val="0"/>
        <w:autoSpaceDN w:val="0"/>
        <w:adjustRightInd w:val="0"/>
        <w:rPr>
          <w:rFonts w:ascii="Arial" w:hAnsi="Arial" w:cs="Arial"/>
          <w:szCs w:val="30"/>
          <w:u w:val="single"/>
        </w:rPr>
      </w:pPr>
      <w:r>
        <w:rPr>
          <w:rFonts w:ascii="Arial" w:hAnsi="Arial" w:cs="Arial"/>
          <w:szCs w:val="30"/>
          <w:u w:val="single"/>
        </w:rPr>
        <w:t>Technology and Bathroom Procedures</w:t>
      </w:r>
    </w:p>
    <w:p w14:paraId="79A9F1D9" w14:textId="77777777" w:rsidR="005956F4" w:rsidRDefault="005956F4" w:rsidP="005956F4">
      <w:pPr>
        <w:pStyle w:val="ListParagraph"/>
        <w:widowControl w:val="0"/>
        <w:numPr>
          <w:ilvl w:val="0"/>
          <w:numId w:val="17"/>
        </w:numPr>
        <w:autoSpaceDE w:val="0"/>
        <w:autoSpaceDN w:val="0"/>
        <w:adjustRightInd w:val="0"/>
        <w:ind w:left="1980"/>
        <w:rPr>
          <w:rFonts w:ascii="Arial" w:hAnsi="Arial" w:cs="Arial"/>
          <w:szCs w:val="30"/>
        </w:rPr>
      </w:pPr>
      <w:r>
        <w:rPr>
          <w:rFonts w:ascii="Arial" w:hAnsi="Arial" w:cs="Arial"/>
          <w:szCs w:val="30"/>
        </w:rPr>
        <w:t>C</w:t>
      </w:r>
      <w:r w:rsidRPr="00D01B79">
        <w:rPr>
          <w:rFonts w:ascii="Arial" w:hAnsi="Arial" w:cs="Arial"/>
          <w:szCs w:val="30"/>
        </w:rPr>
        <w:t xml:space="preserve">omply with </w:t>
      </w:r>
      <w:r>
        <w:rPr>
          <w:rFonts w:ascii="Arial" w:hAnsi="Arial" w:cs="Arial"/>
          <w:szCs w:val="30"/>
        </w:rPr>
        <w:t>Aim</w:t>
      </w:r>
      <w:r w:rsidRPr="00D01B79">
        <w:rPr>
          <w:rFonts w:ascii="Arial" w:hAnsi="Arial" w:cs="Arial"/>
          <w:szCs w:val="30"/>
        </w:rPr>
        <w:t xml:space="preserve"> High School’s</w:t>
      </w:r>
      <w:r>
        <w:rPr>
          <w:rFonts w:ascii="Arial" w:hAnsi="Arial" w:cs="Arial"/>
          <w:szCs w:val="30"/>
        </w:rPr>
        <w:t xml:space="preserve"> Code of Conduct in the</w:t>
      </w:r>
      <w:r w:rsidRPr="00C962BF">
        <w:rPr>
          <w:rFonts w:ascii="Arial" w:hAnsi="Arial" w:cs="Arial"/>
          <w:szCs w:val="30"/>
        </w:rPr>
        <w:t xml:space="preserve"> student/parent handbook</w:t>
      </w:r>
    </w:p>
    <w:p w14:paraId="07AFFD5C" w14:textId="77777777" w:rsidR="005956F4" w:rsidRPr="00D01B79" w:rsidRDefault="005956F4" w:rsidP="005956F4">
      <w:pPr>
        <w:widowControl w:val="0"/>
        <w:autoSpaceDE w:val="0"/>
        <w:autoSpaceDN w:val="0"/>
        <w:adjustRightInd w:val="0"/>
        <w:ind w:left="720"/>
        <w:rPr>
          <w:rFonts w:ascii="Arial" w:hAnsi="Arial" w:cs="Arial"/>
          <w:sz w:val="18"/>
          <w:szCs w:val="22"/>
        </w:rPr>
      </w:pPr>
    </w:p>
    <w:p w14:paraId="059758B7" w14:textId="77777777" w:rsidR="005956F4" w:rsidRPr="00D01B79" w:rsidRDefault="005956F4" w:rsidP="005956F4">
      <w:pPr>
        <w:widowControl w:val="0"/>
        <w:autoSpaceDE w:val="0"/>
        <w:autoSpaceDN w:val="0"/>
        <w:adjustRightInd w:val="0"/>
        <w:rPr>
          <w:rFonts w:ascii="Arial" w:hAnsi="Arial" w:cs="Arial"/>
          <w:sz w:val="18"/>
          <w:szCs w:val="22"/>
        </w:rPr>
      </w:pPr>
    </w:p>
    <w:p w14:paraId="1A3310FE" w14:textId="77777777" w:rsidR="005956F4" w:rsidRDefault="005956F4" w:rsidP="005956F4">
      <w:pPr>
        <w:widowControl w:val="0"/>
        <w:autoSpaceDE w:val="0"/>
        <w:autoSpaceDN w:val="0"/>
        <w:adjustRightInd w:val="0"/>
        <w:rPr>
          <w:rFonts w:ascii="Arial" w:hAnsi="Arial" w:cs="Arial"/>
          <w:szCs w:val="30"/>
        </w:rPr>
      </w:pPr>
      <w:r w:rsidRPr="00D01B79">
        <w:rPr>
          <w:rFonts w:ascii="Arial" w:hAnsi="Arial" w:cs="Arial"/>
          <w:sz w:val="18"/>
          <w:szCs w:val="22"/>
        </w:rPr>
        <w:tab/>
        <w:t xml:space="preserve">  </w:t>
      </w:r>
      <w:r w:rsidRPr="00D01B79">
        <w:rPr>
          <w:rFonts w:ascii="Arial" w:hAnsi="Arial" w:cs="Arial"/>
          <w:szCs w:val="30"/>
        </w:rPr>
        <w:t>**If you follow these expectations, there’s no need to worry</w:t>
      </w:r>
      <w:proofErr w:type="gramStart"/>
      <w:r w:rsidRPr="00D01B79">
        <w:rPr>
          <w:rFonts w:ascii="Arial" w:hAnsi="Arial" w:cs="Arial"/>
          <w:szCs w:val="30"/>
        </w:rPr>
        <w:t>!*</w:t>
      </w:r>
      <w:proofErr w:type="gramEnd"/>
      <w:r w:rsidRPr="00D01B79">
        <w:rPr>
          <w:rFonts w:ascii="Arial" w:hAnsi="Arial" w:cs="Arial"/>
          <w:szCs w:val="30"/>
        </w:rPr>
        <w:t>*</w:t>
      </w:r>
    </w:p>
    <w:p w14:paraId="341F8FB4" w14:textId="77777777" w:rsidR="005956F4" w:rsidRDefault="005956F4" w:rsidP="005956F4">
      <w:pPr>
        <w:widowControl w:val="0"/>
        <w:autoSpaceDE w:val="0"/>
        <w:autoSpaceDN w:val="0"/>
        <w:adjustRightInd w:val="0"/>
        <w:rPr>
          <w:rFonts w:ascii="Arial" w:hAnsi="Arial" w:cs="Arial"/>
          <w:szCs w:val="30"/>
        </w:rPr>
      </w:pPr>
    </w:p>
    <w:p w14:paraId="39D8C568" w14:textId="77777777" w:rsidR="005956F4" w:rsidRDefault="005956F4" w:rsidP="005956F4">
      <w:pPr>
        <w:widowControl w:val="0"/>
        <w:autoSpaceDE w:val="0"/>
        <w:autoSpaceDN w:val="0"/>
        <w:adjustRightInd w:val="0"/>
        <w:rPr>
          <w:rFonts w:ascii="Arial" w:hAnsi="Arial" w:cs="Arial"/>
          <w:szCs w:val="30"/>
        </w:rPr>
      </w:pPr>
    </w:p>
    <w:p w14:paraId="4C19F887" w14:textId="77777777" w:rsidR="005956F4" w:rsidRDefault="005956F4" w:rsidP="005956F4">
      <w:pPr>
        <w:widowControl w:val="0"/>
        <w:autoSpaceDE w:val="0"/>
        <w:autoSpaceDN w:val="0"/>
        <w:adjustRightInd w:val="0"/>
        <w:rPr>
          <w:rFonts w:ascii="Arial" w:hAnsi="Arial" w:cs="Arial"/>
          <w:i/>
          <w:iCs/>
          <w:szCs w:val="30"/>
        </w:rPr>
      </w:pPr>
    </w:p>
    <w:p w14:paraId="1B603367" w14:textId="77777777" w:rsidR="005956F4" w:rsidRPr="004C4116" w:rsidRDefault="005956F4" w:rsidP="005956F4">
      <w:pPr>
        <w:widowControl w:val="0"/>
        <w:autoSpaceDE w:val="0"/>
        <w:autoSpaceDN w:val="0"/>
        <w:adjustRightInd w:val="0"/>
        <w:rPr>
          <w:rFonts w:ascii="Arial" w:hAnsi="Arial" w:cs="Arial"/>
          <w:i/>
          <w:iCs/>
          <w:szCs w:val="30"/>
        </w:rPr>
      </w:pPr>
      <w:r w:rsidRPr="00D01B79">
        <w:rPr>
          <w:rFonts w:ascii="Arial" w:hAnsi="Arial" w:cs="Arial"/>
          <w:i/>
          <w:iCs/>
          <w:szCs w:val="30"/>
        </w:rPr>
        <w:t xml:space="preserve">I am very excited about our year together.  I am confident it will be a great experience for us all.  </w:t>
      </w:r>
    </w:p>
    <w:p w14:paraId="54A0C085" w14:textId="77777777" w:rsidR="005956F4" w:rsidRPr="00D01B79" w:rsidRDefault="005956F4" w:rsidP="005956F4">
      <w:pPr>
        <w:widowControl w:val="0"/>
        <w:autoSpaceDE w:val="0"/>
        <w:autoSpaceDN w:val="0"/>
        <w:adjustRightInd w:val="0"/>
        <w:rPr>
          <w:rFonts w:ascii="Arial" w:hAnsi="Arial" w:cs="Arial"/>
          <w:sz w:val="18"/>
          <w:szCs w:val="22"/>
        </w:rPr>
      </w:pPr>
    </w:p>
    <w:p w14:paraId="3606A0CF" w14:textId="77777777" w:rsidR="005956F4" w:rsidRPr="00D01B79" w:rsidRDefault="005956F4" w:rsidP="005956F4">
      <w:pPr>
        <w:widowControl w:val="0"/>
        <w:autoSpaceDE w:val="0"/>
        <w:autoSpaceDN w:val="0"/>
        <w:adjustRightInd w:val="0"/>
        <w:rPr>
          <w:rFonts w:ascii="Arial" w:hAnsi="Arial" w:cs="Arial"/>
          <w:sz w:val="18"/>
          <w:szCs w:val="22"/>
        </w:rPr>
      </w:pPr>
      <w:r w:rsidRPr="00D01B79">
        <w:rPr>
          <w:rFonts w:ascii="Arial" w:hAnsi="Arial" w:cs="Arial"/>
          <w:i/>
          <w:iCs/>
          <w:szCs w:val="30"/>
        </w:rPr>
        <w:t>Sincerely</w:t>
      </w:r>
      <w:r w:rsidRPr="00D01B79">
        <w:rPr>
          <w:rFonts w:ascii="Arial" w:hAnsi="Arial" w:cs="Arial"/>
          <w:szCs w:val="30"/>
        </w:rPr>
        <w:t>,</w:t>
      </w:r>
    </w:p>
    <w:p w14:paraId="3753EDA8" w14:textId="77777777" w:rsidR="005956F4" w:rsidRDefault="005956F4" w:rsidP="005956F4">
      <w:pPr>
        <w:widowControl w:val="0"/>
        <w:autoSpaceDE w:val="0"/>
        <w:autoSpaceDN w:val="0"/>
        <w:adjustRightInd w:val="0"/>
        <w:rPr>
          <w:rFonts w:ascii="Arial" w:hAnsi="Arial" w:cs="Arial"/>
          <w:sz w:val="18"/>
          <w:szCs w:val="22"/>
        </w:rPr>
      </w:pPr>
    </w:p>
    <w:p w14:paraId="29D1124F" w14:textId="77777777" w:rsidR="005956F4" w:rsidRPr="00D01B79" w:rsidRDefault="005956F4" w:rsidP="005956F4">
      <w:pPr>
        <w:widowControl w:val="0"/>
        <w:autoSpaceDE w:val="0"/>
        <w:autoSpaceDN w:val="0"/>
        <w:adjustRightInd w:val="0"/>
        <w:rPr>
          <w:rFonts w:ascii="Arial" w:hAnsi="Arial" w:cs="Arial"/>
          <w:sz w:val="18"/>
          <w:szCs w:val="22"/>
        </w:rPr>
      </w:pPr>
    </w:p>
    <w:p w14:paraId="54B83717" w14:textId="77777777" w:rsidR="005956F4" w:rsidRDefault="005956F4" w:rsidP="005956F4">
      <w:pPr>
        <w:rPr>
          <w:rFonts w:ascii="Arial" w:hAnsi="Arial" w:cs="Arial"/>
          <w:szCs w:val="30"/>
        </w:rPr>
      </w:pPr>
      <w:r w:rsidRPr="00D01B79">
        <w:rPr>
          <w:rFonts w:ascii="Arial" w:hAnsi="Arial" w:cs="Arial"/>
          <w:szCs w:val="30"/>
        </w:rPr>
        <w:t>Ms. Urquhart</w:t>
      </w:r>
    </w:p>
    <w:p w14:paraId="3A2657C1" w14:textId="77777777" w:rsidR="005956F4" w:rsidRDefault="005956F4" w:rsidP="005956F4">
      <w:pPr>
        <w:rPr>
          <w:rFonts w:ascii="Arial" w:hAnsi="Arial" w:cs="Arial"/>
          <w:szCs w:val="30"/>
        </w:rPr>
      </w:pPr>
    </w:p>
    <w:p w14:paraId="6C015E41" w14:textId="77777777" w:rsidR="005956F4" w:rsidRDefault="005956F4" w:rsidP="005956F4">
      <w:pPr>
        <w:widowControl w:val="0"/>
        <w:autoSpaceDE w:val="0"/>
        <w:autoSpaceDN w:val="0"/>
        <w:adjustRightInd w:val="0"/>
        <w:rPr>
          <w:rFonts w:ascii="Arial" w:hAnsi="Arial" w:cs="Arial"/>
          <w:b/>
          <w:bCs/>
          <w:szCs w:val="26"/>
        </w:rPr>
      </w:pPr>
    </w:p>
    <w:p w14:paraId="0B89C6F9" w14:textId="77777777" w:rsidR="005956F4" w:rsidRDefault="005956F4" w:rsidP="005956F4">
      <w:pPr>
        <w:widowControl w:val="0"/>
        <w:autoSpaceDE w:val="0"/>
        <w:autoSpaceDN w:val="0"/>
        <w:adjustRightInd w:val="0"/>
        <w:rPr>
          <w:rFonts w:ascii="Arial" w:hAnsi="Arial" w:cs="Arial"/>
          <w:b/>
          <w:bCs/>
          <w:szCs w:val="26"/>
        </w:rPr>
      </w:pPr>
    </w:p>
    <w:p w14:paraId="3FA2EC8A" w14:textId="77777777" w:rsidR="005956F4" w:rsidRPr="00C27407" w:rsidRDefault="005956F4" w:rsidP="005956F4">
      <w:pPr>
        <w:widowControl w:val="0"/>
        <w:autoSpaceDE w:val="0"/>
        <w:autoSpaceDN w:val="0"/>
        <w:adjustRightInd w:val="0"/>
        <w:rPr>
          <w:rFonts w:ascii="Arial" w:hAnsi="Arial" w:cs="Arial"/>
          <w:szCs w:val="28"/>
        </w:rPr>
      </w:pPr>
      <w:r w:rsidRPr="00C27407">
        <w:rPr>
          <w:rFonts w:ascii="Arial" w:hAnsi="Arial" w:cs="Arial"/>
          <w:b/>
          <w:bCs/>
          <w:szCs w:val="26"/>
        </w:rPr>
        <w:t>I have read and discussed the</w:t>
      </w:r>
      <w:r>
        <w:rPr>
          <w:rFonts w:ascii="Arial" w:hAnsi="Arial" w:cs="Arial"/>
          <w:b/>
          <w:bCs/>
          <w:szCs w:val="26"/>
        </w:rPr>
        <w:t xml:space="preserve"> Algebra 1</w:t>
      </w:r>
      <w:r w:rsidRPr="00C27407">
        <w:rPr>
          <w:rFonts w:ascii="Arial" w:hAnsi="Arial" w:cs="Arial"/>
          <w:b/>
          <w:bCs/>
          <w:szCs w:val="26"/>
        </w:rPr>
        <w:t xml:space="preserve"> syllabus with  _____________________________.</w:t>
      </w:r>
    </w:p>
    <w:p w14:paraId="685938CE" w14:textId="77777777" w:rsidR="005956F4" w:rsidRPr="00C27407" w:rsidRDefault="005956F4" w:rsidP="005956F4">
      <w:pPr>
        <w:widowControl w:val="0"/>
        <w:tabs>
          <w:tab w:val="left" w:pos="220"/>
        </w:tabs>
        <w:autoSpaceDE w:val="0"/>
        <w:autoSpaceDN w:val="0"/>
        <w:adjustRightInd w:val="0"/>
        <w:ind w:left="720"/>
        <w:rPr>
          <w:rFonts w:ascii="Arial" w:hAnsi="Arial" w:cs="Arial"/>
          <w:szCs w:val="26"/>
        </w:rPr>
      </w:pPr>
      <w:r w:rsidRPr="00C27407">
        <w:rPr>
          <w:rFonts w:ascii="Arial" w:hAnsi="Arial" w:cs="Arial"/>
          <w:szCs w:val="26"/>
        </w:rPr>
        <w:tab/>
      </w:r>
      <w:r w:rsidRPr="00C27407">
        <w:rPr>
          <w:rFonts w:ascii="Arial" w:hAnsi="Arial" w:cs="Arial"/>
          <w:szCs w:val="26"/>
        </w:rPr>
        <w:tab/>
      </w:r>
      <w:r w:rsidRPr="00C27407">
        <w:rPr>
          <w:rFonts w:ascii="Arial" w:hAnsi="Arial" w:cs="Arial"/>
          <w:szCs w:val="26"/>
        </w:rPr>
        <w:tab/>
      </w:r>
      <w:r w:rsidRPr="00C27407">
        <w:rPr>
          <w:rFonts w:ascii="Arial" w:hAnsi="Arial" w:cs="Arial"/>
          <w:szCs w:val="26"/>
        </w:rPr>
        <w:tab/>
      </w:r>
      <w:r w:rsidRPr="00C27407">
        <w:rPr>
          <w:rFonts w:ascii="Arial" w:hAnsi="Arial" w:cs="Arial"/>
          <w:szCs w:val="26"/>
        </w:rPr>
        <w:tab/>
      </w:r>
      <w:r w:rsidRPr="00C27407">
        <w:rPr>
          <w:rFonts w:ascii="Arial" w:hAnsi="Arial" w:cs="Arial"/>
          <w:szCs w:val="26"/>
        </w:rPr>
        <w:tab/>
        <w:t xml:space="preserve">                                             (Student)</w:t>
      </w:r>
    </w:p>
    <w:p w14:paraId="41E52C66" w14:textId="77777777" w:rsidR="005956F4" w:rsidRPr="00C27407" w:rsidRDefault="005956F4" w:rsidP="005956F4">
      <w:pPr>
        <w:widowControl w:val="0"/>
        <w:tabs>
          <w:tab w:val="left" w:pos="220"/>
        </w:tabs>
        <w:autoSpaceDE w:val="0"/>
        <w:autoSpaceDN w:val="0"/>
        <w:adjustRightInd w:val="0"/>
        <w:ind w:left="720"/>
        <w:rPr>
          <w:rFonts w:ascii="Arial" w:hAnsi="Arial" w:cs="Arial"/>
          <w:szCs w:val="26"/>
        </w:rPr>
      </w:pPr>
    </w:p>
    <w:p w14:paraId="0FE51EAC" w14:textId="77777777" w:rsidR="005956F4" w:rsidRPr="00C27407" w:rsidRDefault="005956F4" w:rsidP="005956F4">
      <w:pPr>
        <w:widowControl w:val="0"/>
        <w:tabs>
          <w:tab w:val="left" w:pos="220"/>
        </w:tabs>
        <w:autoSpaceDE w:val="0"/>
        <w:autoSpaceDN w:val="0"/>
        <w:adjustRightInd w:val="0"/>
        <w:ind w:left="720"/>
        <w:rPr>
          <w:rFonts w:ascii="Arial" w:hAnsi="Arial" w:cs="Arial"/>
          <w:szCs w:val="26"/>
        </w:rPr>
      </w:pPr>
      <w:r w:rsidRPr="00C27407">
        <w:rPr>
          <w:rFonts w:ascii="Arial" w:hAnsi="Arial" w:cs="Arial"/>
          <w:szCs w:val="26"/>
        </w:rPr>
        <w:tab/>
        <w:t xml:space="preserve">   </w:t>
      </w:r>
      <w:r w:rsidRPr="00C27407">
        <w:rPr>
          <w:rFonts w:ascii="Arial" w:hAnsi="Arial" w:cs="Arial"/>
          <w:szCs w:val="26"/>
        </w:rPr>
        <w:tab/>
        <w:t xml:space="preserve">    Parent’s Signature: _____________________________ Date: ________</w:t>
      </w:r>
    </w:p>
    <w:p w14:paraId="63D66940" w14:textId="77777777" w:rsidR="005956F4" w:rsidRPr="00C27407" w:rsidRDefault="005956F4" w:rsidP="005956F4">
      <w:pPr>
        <w:widowControl w:val="0"/>
        <w:tabs>
          <w:tab w:val="left" w:pos="220"/>
        </w:tabs>
        <w:autoSpaceDE w:val="0"/>
        <w:autoSpaceDN w:val="0"/>
        <w:adjustRightInd w:val="0"/>
        <w:ind w:left="720"/>
        <w:rPr>
          <w:rFonts w:ascii="Arial" w:hAnsi="Arial" w:cs="Arial"/>
          <w:szCs w:val="26"/>
        </w:rPr>
      </w:pPr>
    </w:p>
    <w:p w14:paraId="3390A201" w14:textId="77777777" w:rsidR="005956F4" w:rsidRPr="00C27407" w:rsidRDefault="005956F4" w:rsidP="005956F4">
      <w:pPr>
        <w:widowControl w:val="0"/>
        <w:tabs>
          <w:tab w:val="left" w:pos="220"/>
        </w:tabs>
        <w:autoSpaceDE w:val="0"/>
        <w:autoSpaceDN w:val="0"/>
        <w:adjustRightInd w:val="0"/>
        <w:ind w:left="720"/>
        <w:rPr>
          <w:rFonts w:ascii="Arial" w:hAnsi="Arial" w:cs="Arial"/>
          <w:szCs w:val="26"/>
        </w:rPr>
      </w:pPr>
    </w:p>
    <w:p w14:paraId="4EA3CD77" w14:textId="77777777" w:rsidR="005956F4" w:rsidRPr="00C27407" w:rsidRDefault="005956F4" w:rsidP="005956F4">
      <w:pPr>
        <w:widowControl w:val="0"/>
        <w:tabs>
          <w:tab w:val="left" w:pos="220"/>
        </w:tabs>
        <w:autoSpaceDE w:val="0"/>
        <w:autoSpaceDN w:val="0"/>
        <w:adjustRightInd w:val="0"/>
        <w:ind w:left="720"/>
        <w:rPr>
          <w:rFonts w:ascii="Arial" w:hAnsi="Arial" w:cs="Arial"/>
          <w:szCs w:val="26"/>
        </w:rPr>
      </w:pPr>
      <w:r w:rsidRPr="00C27407">
        <w:rPr>
          <w:rFonts w:ascii="Arial" w:hAnsi="Arial" w:cs="Arial"/>
          <w:szCs w:val="26"/>
        </w:rPr>
        <w:tab/>
      </w:r>
      <w:r w:rsidRPr="00C27407">
        <w:rPr>
          <w:rFonts w:ascii="Arial" w:hAnsi="Arial" w:cs="Arial"/>
          <w:szCs w:val="26"/>
        </w:rPr>
        <w:tab/>
        <w:t xml:space="preserve">  </w:t>
      </w:r>
      <w:r>
        <w:rPr>
          <w:rFonts w:ascii="Arial" w:hAnsi="Arial" w:cs="Arial"/>
          <w:szCs w:val="26"/>
        </w:rPr>
        <w:t xml:space="preserve">  Points Possible:</w:t>
      </w:r>
      <w:r>
        <w:rPr>
          <w:rFonts w:ascii="Arial" w:hAnsi="Arial" w:cs="Arial"/>
          <w:szCs w:val="26"/>
        </w:rPr>
        <w:tab/>
      </w:r>
      <w:r>
        <w:rPr>
          <w:rFonts w:ascii="Arial" w:hAnsi="Arial" w:cs="Arial"/>
          <w:szCs w:val="26"/>
        </w:rPr>
        <w:tab/>
      </w:r>
      <w:r>
        <w:rPr>
          <w:rFonts w:ascii="Arial" w:hAnsi="Arial" w:cs="Arial"/>
          <w:szCs w:val="26"/>
        </w:rPr>
        <w:tab/>
      </w:r>
      <w:r>
        <w:rPr>
          <w:rFonts w:ascii="Arial" w:hAnsi="Arial" w:cs="Arial"/>
          <w:szCs w:val="26"/>
        </w:rPr>
        <w:tab/>
      </w:r>
      <w:r>
        <w:rPr>
          <w:rFonts w:ascii="Arial" w:hAnsi="Arial" w:cs="Arial"/>
          <w:szCs w:val="26"/>
        </w:rPr>
        <w:tab/>
        <w:t xml:space="preserve">       </w:t>
      </w:r>
      <w:r w:rsidRPr="00C27407">
        <w:rPr>
          <w:rFonts w:ascii="Arial" w:hAnsi="Arial" w:cs="Arial"/>
          <w:szCs w:val="26"/>
        </w:rPr>
        <w:t xml:space="preserve">  ____________   / 10</w:t>
      </w:r>
    </w:p>
    <w:p w14:paraId="6E555FDC" w14:textId="5C94CBB0" w:rsidR="00AB5BF8" w:rsidRPr="00883264" w:rsidRDefault="00AB5BF8" w:rsidP="005956F4">
      <w:pPr>
        <w:widowControl w:val="0"/>
        <w:autoSpaceDE w:val="0"/>
        <w:autoSpaceDN w:val="0"/>
        <w:adjustRightInd w:val="0"/>
        <w:rPr>
          <w:rFonts w:ascii="Arial" w:hAnsi="Arial" w:cs="Arial"/>
          <w:sz w:val="28"/>
          <w:szCs w:val="30"/>
        </w:rPr>
      </w:pPr>
    </w:p>
    <w:sectPr w:rsidR="00AB5BF8" w:rsidRPr="00883264" w:rsidSect="00885CD6">
      <w:pgSz w:w="12240" w:h="15840"/>
      <w:pgMar w:top="720" w:right="720" w:bottom="720" w:left="720" w:header="720" w:footer="720" w:gutter="0"/>
      <w:pgBorders>
        <w:top w:val="thinThickThinMediumGap" w:sz="24" w:space="1" w:color="auto"/>
        <w:left w:val="thinThickThinMediumGap" w:sz="24" w:space="4" w:color="auto"/>
        <w:bottom w:val="thinThickThinMediumGap" w:sz="24" w:space="1" w:color="auto"/>
        <w:right w:val="thinThickThinMediumGap"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A2CD2"/>
    <w:multiLevelType w:val="hybridMultilevel"/>
    <w:tmpl w:val="6C346AB6"/>
    <w:lvl w:ilvl="0" w:tplc="13BEC718">
      <w:start w:val="1"/>
      <w:numFmt w:val="decimal"/>
      <w:lvlText w:val="%1."/>
      <w:lvlJc w:val="left"/>
      <w:pPr>
        <w:ind w:left="1280" w:hanging="5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5E718D2"/>
    <w:multiLevelType w:val="hybridMultilevel"/>
    <w:tmpl w:val="675CA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2444AF"/>
    <w:multiLevelType w:val="hybridMultilevel"/>
    <w:tmpl w:val="79BED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DB4201"/>
    <w:multiLevelType w:val="multilevel"/>
    <w:tmpl w:val="6C346AB6"/>
    <w:lvl w:ilvl="0">
      <w:start w:val="1"/>
      <w:numFmt w:val="decimal"/>
      <w:lvlText w:val="%1."/>
      <w:lvlJc w:val="left"/>
      <w:pPr>
        <w:ind w:left="1280" w:hanging="5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315C5F81"/>
    <w:multiLevelType w:val="hybridMultilevel"/>
    <w:tmpl w:val="2E6E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A94B03"/>
    <w:multiLevelType w:val="hybridMultilevel"/>
    <w:tmpl w:val="7A00C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E27C33"/>
    <w:multiLevelType w:val="hybridMultilevel"/>
    <w:tmpl w:val="A7F85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807448"/>
    <w:multiLevelType w:val="hybridMultilevel"/>
    <w:tmpl w:val="6FB8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577042"/>
    <w:multiLevelType w:val="hybridMultilevel"/>
    <w:tmpl w:val="A7169E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nsid w:val="54D7110A"/>
    <w:multiLevelType w:val="hybridMultilevel"/>
    <w:tmpl w:val="CC3C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067C5E"/>
    <w:multiLevelType w:val="hybridMultilevel"/>
    <w:tmpl w:val="E1701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7556668"/>
    <w:multiLevelType w:val="hybridMultilevel"/>
    <w:tmpl w:val="DF929A52"/>
    <w:lvl w:ilvl="0" w:tplc="D3144756">
      <w:start w:val="3"/>
      <w:numFmt w:val="decimal"/>
      <w:lvlText w:val="%1."/>
      <w:lvlJc w:val="left"/>
      <w:pPr>
        <w:ind w:left="128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BA1CC2"/>
    <w:multiLevelType w:val="hybridMultilevel"/>
    <w:tmpl w:val="ABEE6C12"/>
    <w:lvl w:ilvl="0" w:tplc="F1B0AE46">
      <w:start w:val="1"/>
      <w:numFmt w:val="decimal"/>
      <w:lvlText w:val="%1."/>
      <w:lvlJc w:val="left"/>
      <w:pPr>
        <w:ind w:left="1160" w:hanging="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8781233"/>
    <w:multiLevelType w:val="hybridMultilevel"/>
    <w:tmpl w:val="90DCC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16"/>
  </w:num>
  <w:num w:numId="9">
    <w:abstractNumId w:val="10"/>
  </w:num>
  <w:num w:numId="10">
    <w:abstractNumId w:val="12"/>
  </w:num>
  <w:num w:numId="11">
    <w:abstractNumId w:val="13"/>
  </w:num>
  <w:num w:numId="12">
    <w:abstractNumId w:val="14"/>
  </w:num>
  <w:num w:numId="13">
    <w:abstractNumId w:val="7"/>
  </w:num>
  <w:num w:numId="14">
    <w:abstractNumId w:val="11"/>
  </w:num>
  <w:num w:numId="15">
    <w:abstractNumId w:val="6"/>
  </w:num>
  <w:num w:numId="16">
    <w:abstractNumId w:val="17"/>
  </w:num>
  <w:num w:numId="17">
    <w:abstractNumId w:val="18"/>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972"/>
    <w:rsid w:val="00022130"/>
    <w:rsid w:val="00057ECE"/>
    <w:rsid w:val="0010307F"/>
    <w:rsid w:val="00205EED"/>
    <w:rsid w:val="00206ED7"/>
    <w:rsid w:val="00236A7E"/>
    <w:rsid w:val="0028553F"/>
    <w:rsid w:val="002D6F2D"/>
    <w:rsid w:val="002D6F60"/>
    <w:rsid w:val="00321762"/>
    <w:rsid w:val="003B713D"/>
    <w:rsid w:val="003C38D4"/>
    <w:rsid w:val="003D3346"/>
    <w:rsid w:val="003D51A3"/>
    <w:rsid w:val="0047431A"/>
    <w:rsid w:val="004C3972"/>
    <w:rsid w:val="005233A8"/>
    <w:rsid w:val="005956F4"/>
    <w:rsid w:val="006609E8"/>
    <w:rsid w:val="00720ECA"/>
    <w:rsid w:val="007370A4"/>
    <w:rsid w:val="0075270F"/>
    <w:rsid w:val="00770B13"/>
    <w:rsid w:val="007A12E8"/>
    <w:rsid w:val="00883264"/>
    <w:rsid w:val="00885CD6"/>
    <w:rsid w:val="00900280"/>
    <w:rsid w:val="00A91A2D"/>
    <w:rsid w:val="00AA4814"/>
    <w:rsid w:val="00AB45A8"/>
    <w:rsid w:val="00AB5BF8"/>
    <w:rsid w:val="00AF0869"/>
    <w:rsid w:val="00AF12D0"/>
    <w:rsid w:val="00B15A89"/>
    <w:rsid w:val="00BA73CD"/>
    <w:rsid w:val="00BB05CA"/>
    <w:rsid w:val="00C64F73"/>
    <w:rsid w:val="00C94C72"/>
    <w:rsid w:val="00CA478D"/>
    <w:rsid w:val="00D1570F"/>
    <w:rsid w:val="00D452B2"/>
    <w:rsid w:val="00E43398"/>
    <w:rsid w:val="00E601FB"/>
    <w:rsid w:val="00EF6AFC"/>
    <w:rsid w:val="00F45D8D"/>
    <w:rsid w:val="00F734CA"/>
    <w:rsid w:val="00F75A4D"/>
    <w:rsid w:val="00F93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61B3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972"/>
    <w:rPr>
      <w:color w:val="0000FF" w:themeColor="hyperlink"/>
      <w:u w:val="single"/>
    </w:rPr>
  </w:style>
  <w:style w:type="character" w:styleId="CommentReference">
    <w:name w:val="annotation reference"/>
    <w:basedOn w:val="DefaultParagraphFont"/>
    <w:uiPriority w:val="99"/>
    <w:semiHidden/>
    <w:unhideWhenUsed/>
    <w:rsid w:val="00F734CA"/>
    <w:rPr>
      <w:sz w:val="18"/>
      <w:szCs w:val="18"/>
    </w:rPr>
  </w:style>
  <w:style w:type="paragraph" w:styleId="CommentText">
    <w:name w:val="annotation text"/>
    <w:basedOn w:val="Normal"/>
    <w:link w:val="CommentTextChar"/>
    <w:uiPriority w:val="99"/>
    <w:semiHidden/>
    <w:unhideWhenUsed/>
    <w:rsid w:val="00F734CA"/>
  </w:style>
  <w:style w:type="character" w:customStyle="1" w:styleId="CommentTextChar">
    <w:name w:val="Comment Text Char"/>
    <w:basedOn w:val="DefaultParagraphFont"/>
    <w:link w:val="CommentText"/>
    <w:uiPriority w:val="99"/>
    <w:semiHidden/>
    <w:rsid w:val="00F734CA"/>
  </w:style>
  <w:style w:type="paragraph" w:styleId="CommentSubject">
    <w:name w:val="annotation subject"/>
    <w:basedOn w:val="CommentText"/>
    <w:next w:val="CommentText"/>
    <w:link w:val="CommentSubjectChar"/>
    <w:uiPriority w:val="99"/>
    <w:semiHidden/>
    <w:unhideWhenUsed/>
    <w:rsid w:val="00F734CA"/>
    <w:rPr>
      <w:b/>
      <w:bCs/>
      <w:sz w:val="20"/>
      <w:szCs w:val="20"/>
    </w:rPr>
  </w:style>
  <w:style w:type="character" w:customStyle="1" w:styleId="CommentSubjectChar">
    <w:name w:val="Comment Subject Char"/>
    <w:basedOn w:val="CommentTextChar"/>
    <w:link w:val="CommentSubject"/>
    <w:uiPriority w:val="99"/>
    <w:semiHidden/>
    <w:rsid w:val="00F734CA"/>
    <w:rPr>
      <w:b/>
      <w:bCs/>
      <w:sz w:val="20"/>
      <w:szCs w:val="20"/>
    </w:rPr>
  </w:style>
  <w:style w:type="paragraph" w:styleId="BalloonText">
    <w:name w:val="Balloon Text"/>
    <w:basedOn w:val="Normal"/>
    <w:link w:val="BalloonTextChar"/>
    <w:uiPriority w:val="99"/>
    <w:semiHidden/>
    <w:unhideWhenUsed/>
    <w:rsid w:val="00F734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4CA"/>
    <w:rPr>
      <w:rFonts w:ascii="Lucida Grande" w:hAnsi="Lucida Grande" w:cs="Lucida Grande"/>
      <w:sz w:val="18"/>
      <w:szCs w:val="18"/>
    </w:rPr>
  </w:style>
  <w:style w:type="paragraph" w:styleId="ListParagraph">
    <w:name w:val="List Paragraph"/>
    <w:basedOn w:val="Normal"/>
    <w:uiPriority w:val="34"/>
    <w:qFormat/>
    <w:rsid w:val="00AA4814"/>
    <w:pPr>
      <w:ind w:left="720"/>
      <w:contextualSpacing/>
    </w:pPr>
  </w:style>
  <w:style w:type="character" w:styleId="Strong">
    <w:name w:val="Strong"/>
    <w:basedOn w:val="DefaultParagraphFont"/>
    <w:uiPriority w:val="22"/>
    <w:qFormat/>
    <w:rsid w:val="00F93140"/>
    <w:rPr>
      <w:b/>
      <w:bCs/>
    </w:rPr>
  </w:style>
  <w:style w:type="paragraph" w:styleId="NormalWeb">
    <w:name w:val="Normal (Web)"/>
    <w:basedOn w:val="Normal"/>
    <w:uiPriority w:val="99"/>
    <w:unhideWhenUsed/>
    <w:rsid w:val="005956F4"/>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595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972"/>
    <w:rPr>
      <w:color w:val="0000FF" w:themeColor="hyperlink"/>
      <w:u w:val="single"/>
    </w:rPr>
  </w:style>
  <w:style w:type="character" w:styleId="CommentReference">
    <w:name w:val="annotation reference"/>
    <w:basedOn w:val="DefaultParagraphFont"/>
    <w:uiPriority w:val="99"/>
    <w:semiHidden/>
    <w:unhideWhenUsed/>
    <w:rsid w:val="00F734CA"/>
    <w:rPr>
      <w:sz w:val="18"/>
      <w:szCs w:val="18"/>
    </w:rPr>
  </w:style>
  <w:style w:type="paragraph" w:styleId="CommentText">
    <w:name w:val="annotation text"/>
    <w:basedOn w:val="Normal"/>
    <w:link w:val="CommentTextChar"/>
    <w:uiPriority w:val="99"/>
    <w:semiHidden/>
    <w:unhideWhenUsed/>
    <w:rsid w:val="00F734CA"/>
  </w:style>
  <w:style w:type="character" w:customStyle="1" w:styleId="CommentTextChar">
    <w:name w:val="Comment Text Char"/>
    <w:basedOn w:val="DefaultParagraphFont"/>
    <w:link w:val="CommentText"/>
    <w:uiPriority w:val="99"/>
    <w:semiHidden/>
    <w:rsid w:val="00F734CA"/>
  </w:style>
  <w:style w:type="paragraph" w:styleId="CommentSubject">
    <w:name w:val="annotation subject"/>
    <w:basedOn w:val="CommentText"/>
    <w:next w:val="CommentText"/>
    <w:link w:val="CommentSubjectChar"/>
    <w:uiPriority w:val="99"/>
    <w:semiHidden/>
    <w:unhideWhenUsed/>
    <w:rsid w:val="00F734CA"/>
    <w:rPr>
      <w:b/>
      <w:bCs/>
      <w:sz w:val="20"/>
      <w:szCs w:val="20"/>
    </w:rPr>
  </w:style>
  <w:style w:type="character" w:customStyle="1" w:styleId="CommentSubjectChar">
    <w:name w:val="Comment Subject Char"/>
    <w:basedOn w:val="CommentTextChar"/>
    <w:link w:val="CommentSubject"/>
    <w:uiPriority w:val="99"/>
    <w:semiHidden/>
    <w:rsid w:val="00F734CA"/>
    <w:rPr>
      <w:b/>
      <w:bCs/>
      <w:sz w:val="20"/>
      <w:szCs w:val="20"/>
    </w:rPr>
  </w:style>
  <w:style w:type="paragraph" w:styleId="BalloonText">
    <w:name w:val="Balloon Text"/>
    <w:basedOn w:val="Normal"/>
    <w:link w:val="BalloonTextChar"/>
    <w:uiPriority w:val="99"/>
    <w:semiHidden/>
    <w:unhideWhenUsed/>
    <w:rsid w:val="00F734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4CA"/>
    <w:rPr>
      <w:rFonts w:ascii="Lucida Grande" w:hAnsi="Lucida Grande" w:cs="Lucida Grande"/>
      <w:sz w:val="18"/>
      <w:szCs w:val="18"/>
    </w:rPr>
  </w:style>
  <w:style w:type="paragraph" w:styleId="ListParagraph">
    <w:name w:val="List Paragraph"/>
    <w:basedOn w:val="Normal"/>
    <w:uiPriority w:val="34"/>
    <w:qFormat/>
    <w:rsid w:val="00AA4814"/>
    <w:pPr>
      <w:ind w:left="720"/>
      <w:contextualSpacing/>
    </w:pPr>
  </w:style>
  <w:style w:type="character" w:styleId="Strong">
    <w:name w:val="Strong"/>
    <w:basedOn w:val="DefaultParagraphFont"/>
    <w:uiPriority w:val="22"/>
    <w:qFormat/>
    <w:rsid w:val="00F93140"/>
    <w:rPr>
      <w:b/>
      <w:bCs/>
    </w:rPr>
  </w:style>
  <w:style w:type="paragraph" w:styleId="NormalWeb">
    <w:name w:val="Normal (Web)"/>
    <w:basedOn w:val="Normal"/>
    <w:uiPriority w:val="99"/>
    <w:unhideWhenUsed/>
    <w:rsid w:val="005956F4"/>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595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http://www.amazon.com/Thomas-Calculus-11th-George-B/dp/0321185587/ref=sr_1_4?s=books&amp;ie=UTF8&amp;qid=1408672753&amp;sr=1-4&amp;keywords=thomas+calculus+11th+editio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62EE7-0120-F744-AFF8-7F0ACF07B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827</Words>
  <Characters>4720</Characters>
  <Application>Microsoft Macintosh Word</Application>
  <DocSecurity>0</DocSecurity>
  <Lines>39</Lines>
  <Paragraphs>11</Paragraphs>
  <ScaleCrop>false</ScaleCrop>
  <Company>AIM High School</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Urquhart</dc:creator>
  <cp:keywords/>
  <dc:description/>
  <cp:lastModifiedBy>Molly Urquhart</cp:lastModifiedBy>
  <cp:revision>10</cp:revision>
  <dcterms:created xsi:type="dcterms:W3CDTF">2012-09-02T02:43:00Z</dcterms:created>
  <dcterms:modified xsi:type="dcterms:W3CDTF">2014-08-26T20:14:00Z</dcterms:modified>
</cp:coreProperties>
</file>